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40E2F2" w14:textId="1227C8FB" w:rsidR="00B219BA" w:rsidRPr="00E45EE2" w:rsidRDefault="00290101" w:rsidP="00290101">
      <w:pPr>
        <w:tabs>
          <w:tab w:val="left" w:pos="6420"/>
        </w:tabs>
        <w:jc w:val="right"/>
        <w:rPr>
          <w:rFonts w:cstheme="minorHAnsi"/>
          <w:sz w:val="24"/>
          <w:szCs w:val="24"/>
        </w:rPr>
      </w:pPr>
      <w:bookmarkStart w:id="0" w:name="_GoBack"/>
      <w:bookmarkEnd w:id="0"/>
      <w:r>
        <w:rPr>
          <w:rFonts w:cstheme="minorHAnsi"/>
          <w:sz w:val="24"/>
          <w:szCs w:val="24"/>
        </w:rPr>
        <w:t>Zał</w:t>
      </w:r>
      <w:r w:rsidR="00F750EB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nr </w:t>
      </w:r>
      <w:r w:rsidR="009E0299">
        <w:rPr>
          <w:rFonts w:cstheme="minorHAnsi"/>
          <w:sz w:val="24"/>
          <w:szCs w:val="24"/>
        </w:rPr>
        <w:t>2</w:t>
      </w:r>
      <w:r>
        <w:rPr>
          <w:rFonts w:cstheme="minorHAnsi"/>
          <w:sz w:val="24"/>
          <w:szCs w:val="24"/>
        </w:rPr>
        <w:t xml:space="preserve"> do Regulaminu</w:t>
      </w:r>
    </w:p>
    <w:p w14:paraId="5C4F37AD" w14:textId="77777777" w:rsidR="00B219BA" w:rsidRPr="00E45EE2" w:rsidRDefault="00B219BA">
      <w:pPr>
        <w:rPr>
          <w:rFonts w:cstheme="minorHAnsi"/>
          <w:sz w:val="24"/>
          <w:szCs w:val="24"/>
        </w:rPr>
      </w:pPr>
    </w:p>
    <w:p w14:paraId="5AF7B0AB" w14:textId="37C50FC4" w:rsidR="004A70AF" w:rsidRDefault="00F03D3D" w:rsidP="00E45EE2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ZASADY</w:t>
      </w:r>
      <w:r w:rsidR="004A70AF">
        <w:rPr>
          <w:rFonts w:cstheme="minorHAnsi"/>
          <w:b/>
          <w:sz w:val="24"/>
          <w:szCs w:val="24"/>
        </w:rPr>
        <w:t xml:space="preserve"> KONKURSU</w:t>
      </w:r>
      <w:r w:rsidR="00290101">
        <w:rPr>
          <w:rFonts w:cstheme="minorHAnsi"/>
          <w:b/>
          <w:sz w:val="24"/>
          <w:szCs w:val="24"/>
        </w:rPr>
        <w:t xml:space="preserve"> </w:t>
      </w:r>
    </w:p>
    <w:p w14:paraId="6617D8EA" w14:textId="1DFA92B8" w:rsidR="00E8335A" w:rsidRPr="00BF6A28" w:rsidRDefault="00290101" w:rsidP="00E45EE2">
      <w:pPr>
        <w:jc w:val="center"/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w ramach projektu </w:t>
      </w:r>
      <w:r w:rsidR="00B219BA" w:rsidRPr="00BF6A28">
        <w:rPr>
          <w:rFonts w:cstheme="minorHAnsi"/>
          <w:b/>
          <w:i/>
          <w:sz w:val="24"/>
          <w:szCs w:val="24"/>
        </w:rPr>
        <w:t>Kompetentni uczniowie</w:t>
      </w:r>
    </w:p>
    <w:p w14:paraId="3BE96685" w14:textId="77777777" w:rsidR="00E45EE2" w:rsidRDefault="00E45EE2">
      <w:pPr>
        <w:rPr>
          <w:rFonts w:cstheme="minorHAnsi"/>
          <w:sz w:val="24"/>
          <w:szCs w:val="24"/>
        </w:rPr>
      </w:pPr>
    </w:p>
    <w:p w14:paraId="040ECA2C" w14:textId="77777777" w:rsidR="00E45EE2" w:rsidRPr="00BF6A28" w:rsidRDefault="00E45EE2" w:rsidP="00E45EE2">
      <w:pPr>
        <w:jc w:val="center"/>
        <w:rPr>
          <w:rFonts w:cstheme="minorHAnsi"/>
          <w:b/>
          <w:sz w:val="24"/>
          <w:szCs w:val="24"/>
        </w:rPr>
      </w:pPr>
      <w:r w:rsidRPr="00BF6A28">
        <w:rPr>
          <w:rFonts w:cstheme="minorHAnsi"/>
          <w:b/>
          <w:sz w:val="24"/>
          <w:szCs w:val="24"/>
        </w:rPr>
        <w:t>Wstępne informacje</w:t>
      </w:r>
    </w:p>
    <w:p w14:paraId="466EA2E5" w14:textId="60B458CC" w:rsidR="00B219BA" w:rsidRPr="00E45EE2" w:rsidRDefault="00B219BA" w:rsidP="005157FF">
      <w:pPr>
        <w:pStyle w:val="Akapitzlist"/>
        <w:numPr>
          <w:ilvl w:val="0"/>
          <w:numId w:val="7"/>
        </w:numPr>
        <w:jc w:val="both"/>
        <w:rPr>
          <w:rFonts w:cstheme="minorHAnsi"/>
          <w:color w:val="666666"/>
          <w:sz w:val="24"/>
          <w:szCs w:val="24"/>
          <w:shd w:val="clear" w:color="auto" w:fill="FFFFFF"/>
        </w:rPr>
      </w:pPr>
      <w:r w:rsidRPr="00E45EE2">
        <w:rPr>
          <w:rFonts w:cstheme="minorHAnsi"/>
          <w:sz w:val="24"/>
          <w:szCs w:val="24"/>
        </w:rPr>
        <w:t>Celem konkursu jest wyłonienie klas, któr</w:t>
      </w:r>
      <w:r w:rsidR="00290101">
        <w:rPr>
          <w:rFonts w:cstheme="minorHAnsi"/>
          <w:sz w:val="24"/>
          <w:szCs w:val="24"/>
        </w:rPr>
        <w:t>e</w:t>
      </w:r>
      <w:r w:rsidRPr="00E45EE2">
        <w:rPr>
          <w:rFonts w:cstheme="minorHAnsi"/>
          <w:sz w:val="24"/>
          <w:szCs w:val="24"/>
        </w:rPr>
        <w:t xml:space="preserve"> w roku szkolnym 2017/2018 </w:t>
      </w:r>
      <w:r w:rsidR="00B3625F">
        <w:rPr>
          <w:rFonts w:cstheme="minorHAnsi"/>
          <w:sz w:val="24"/>
          <w:szCs w:val="24"/>
        </w:rPr>
        <w:t xml:space="preserve">i 2018/2019 </w:t>
      </w:r>
      <w:r w:rsidR="00290101">
        <w:rPr>
          <w:rFonts w:cstheme="minorHAnsi"/>
          <w:sz w:val="24"/>
          <w:szCs w:val="24"/>
        </w:rPr>
        <w:t>wezmą</w:t>
      </w:r>
      <w:r w:rsidR="00290101" w:rsidRPr="00E45EE2">
        <w:rPr>
          <w:rFonts w:cstheme="minorHAnsi"/>
          <w:sz w:val="24"/>
          <w:szCs w:val="24"/>
        </w:rPr>
        <w:t xml:space="preserve"> </w:t>
      </w:r>
      <w:r w:rsidRPr="00E45EE2">
        <w:rPr>
          <w:rFonts w:cstheme="minorHAnsi"/>
          <w:sz w:val="24"/>
          <w:szCs w:val="24"/>
        </w:rPr>
        <w:t xml:space="preserve">udział w </w:t>
      </w:r>
      <w:r w:rsidRPr="005157FF">
        <w:rPr>
          <w:rFonts w:cstheme="minorHAnsi"/>
          <w:sz w:val="24"/>
          <w:szCs w:val="24"/>
        </w:rPr>
        <w:t xml:space="preserve">projekcie zatytułowanym </w:t>
      </w:r>
      <w:r w:rsidRPr="005157FF">
        <w:rPr>
          <w:rFonts w:cstheme="minorHAnsi"/>
          <w:b/>
          <w:i/>
          <w:sz w:val="24"/>
          <w:szCs w:val="24"/>
        </w:rPr>
        <w:t>Kompetentni uczniowie</w:t>
      </w:r>
      <w:r w:rsidRPr="005157FF">
        <w:rPr>
          <w:rFonts w:cstheme="minorHAnsi"/>
          <w:sz w:val="24"/>
          <w:szCs w:val="24"/>
        </w:rPr>
        <w:t xml:space="preserve"> (</w:t>
      </w:r>
      <w:r w:rsidRPr="005157FF">
        <w:rPr>
          <w:rFonts w:cstheme="minorHAnsi"/>
          <w:sz w:val="24"/>
          <w:szCs w:val="24"/>
          <w:shd w:val="clear" w:color="auto" w:fill="FFFFFF"/>
        </w:rPr>
        <w:t>Projekt</w:t>
      </w:r>
      <w:r w:rsidR="00B3625F">
        <w:rPr>
          <w:rFonts w:cstheme="minorHAnsi"/>
          <w:sz w:val="24"/>
          <w:szCs w:val="24"/>
          <w:shd w:val="clear" w:color="auto" w:fill="FFFFFF"/>
        </w:rPr>
        <w:t xml:space="preserve"> w </w:t>
      </w:r>
      <w:r w:rsidR="00ED3419">
        <w:rPr>
          <w:rFonts w:cstheme="minorHAnsi"/>
          <w:sz w:val="24"/>
          <w:szCs w:val="24"/>
          <w:shd w:val="clear" w:color="auto" w:fill="FFFFFF"/>
        </w:rPr>
        <w:t xml:space="preserve">partnerstwie, Lider: </w:t>
      </w:r>
      <w:r w:rsidRPr="005157FF">
        <w:rPr>
          <w:rFonts w:cstheme="minorHAnsi"/>
          <w:sz w:val="24"/>
          <w:szCs w:val="24"/>
          <w:shd w:val="clear" w:color="auto" w:fill="FFFFFF"/>
        </w:rPr>
        <w:t xml:space="preserve"> Uniwersytet Jagielloński</w:t>
      </w:r>
      <w:r w:rsidR="00ED3419">
        <w:rPr>
          <w:rFonts w:cstheme="minorHAnsi"/>
          <w:sz w:val="24"/>
          <w:szCs w:val="24"/>
          <w:shd w:val="clear" w:color="auto" w:fill="FFFFFF"/>
        </w:rPr>
        <w:t>,</w:t>
      </w:r>
      <w:r w:rsidRPr="005157FF">
        <w:rPr>
          <w:rFonts w:cstheme="minorHAnsi"/>
          <w:sz w:val="24"/>
          <w:szCs w:val="24"/>
          <w:shd w:val="clear" w:color="auto" w:fill="FFFFFF"/>
        </w:rPr>
        <w:t xml:space="preserve"> Instytut Europeistyki, </w:t>
      </w:r>
      <w:r w:rsidRPr="005157FF">
        <w:rPr>
          <w:rFonts w:cstheme="minorHAnsi"/>
          <w:bCs/>
          <w:sz w:val="24"/>
          <w:szCs w:val="24"/>
        </w:rPr>
        <w:t>POWR.03.01.00-00-C064/16</w:t>
      </w:r>
      <w:r w:rsidRPr="005157FF">
        <w:rPr>
          <w:rFonts w:cstheme="minorHAnsi"/>
          <w:sz w:val="24"/>
          <w:szCs w:val="24"/>
          <w:shd w:val="clear" w:color="auto" w:fill="FFFFFF"/>
        </w:rPr>
        <w:t>, współfinansowany ze środków Unii Europejskiej w ramach Europejskiego Funduszu Społecznego - Program Operacyjny Wiedza Edukacja Rozwój, III Oś priorytetowa „Szkolnictwo wyższe dla gospodarki i rozwoju”, Działanie 3.1 „Kompetencje w szkolnictwie wyższym”, w programie Ścieżki Kopernika 2.0)</w:t>
      </w:r>
      <w:r w:rsidR="00ED3419">
        <w:rPr>
          <w:rFonts w:cstheme="minorHAnsi"/>
          <w:sz w:val="24"/>
          <w:szCs w:val="24"/>
          <w:shd w:val="clear" w:color="auto" w:fill="FFFFFF"/>
        </w:rPr>
        <w:t>.</w:t>
      </w:r>
    </w:p>
    <w:p w14:paraId="1D6C0BC7" w14:textId="77777777" w:rsidR="00B219BA" w:rsidRPr="00E45EE2" w:rsidRDefault="00B219BA" w:rsidP="00E45EE2">
      <w:pPr>
        <w:pStyle w:val="Bezodstpw"/>
        <w:numPr>
          <w:ilvl w:val="0"/>
          <w:numId w:val="7"/>
        </w:num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E45EE2">
        <w:rPr>
          <w:rFonts w:cstheme="minorHAnsi"/>
          <w:sz w:val="24"/>
          <w:szCs w:val="24"/>
        </w:rPr>
        <w:t xml:space="preserve">Celem projektu </w:t>
      </w:r>
      <w:r w:rsidRPr="00E45EE2">
        <w:rPr>
          <w:rFonts w:cstheme="minorHAnsi"/>
          <w:i/>
          <w:sz w:val="24"/>
          <w:szCs w:val="24"/>
        </w:rPr>
        <w:t>Kompetentni uczniowie</w:t>
      </w:r>
      <w:r w:rsidRPr="00E45EE2">
        <w:rPr>
          <w:rFonts w:cstheme="minorHAnsi"/>
          <w:sz w:val="24"/>
          <w:szCs w:val="24"/>
        </w:rPr>
        <w:t xml:space="preserve"> </w:t>
      </w:r>
      <w:r w:rsidR="00E45EE2" w:rsidRPr="00E45EE2">
        <w:rPr>
          <w:rFonts w:cstheme="minorHAnsi"/>
          <w:sz w:val="24"/>
          <w:szCs w:val="24"/>
        </w:rPr>
        <w:t xml:space="preserve">jest </w:t>
      </w:r>
      <w:r w:rsidRPr="00E45EE2">
        <w:rPr>
          <w:rFonts w:cstheme="minorHAnsi"/>
          <w:sz w:val="24"/>
          <w:szCs w:val="24"/>
        </w:rPr>
        <w:t xml:space="preserve">podniesienie kompetencji uczniów szkół średnich w zakresie </w:t>
      </w:r>
    </w:p>
    <w:p w14:paraId="550C89F0" w14:textId="77777777" w:rsidR="00B219BA" w:rsidRPr="00E45EE2" w:rsidRDefault="00B219BA" w:rsidP="00B219BA">
      <w:pPr>
        <w:pStyle w:val="Bezodstpw"/>
        <w:numPr>
          <w:ilvl w:val="0"/>
          <w:numId w:val="2"/>
        </w:num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E45EE2">
        <w:rPr>
          <w:rFonts w:cstheme="minorHAnsi"/>
          <w:sz w:val="24"/>
          <w:szCs w:val="24"/>
        </w:rPr>
        <w:t>komunikowania się i współpracy</w:t>
      </w:r>
    </w:p>
    <w:p w14:paraId="5D14A250" w14:textId="77777777" w:rsidR="00B219BA" w:rsidRPr="00E45EE2" w:rsidRDefault="00B219BA" w:rsidP="00B219BA">
      <w:pPr>
        <w:pStyle w:val="Bezodstpw"/>
        <w:numPr>
          <w:ilvl w:val="0"/>
          <w:numId w:val="2"/>
        </w:num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E45EE2">
        <w:rPr>
          <w:rFonts w:cstheme="minorHAnsi"/>
          <w:sz w:val="24"/>
          <w:szCs w:val="24"/>
        </w:rPr>
        <w:t xml:space="preserve">myślenia krytycznego i kreatywnego </w:t>
      </w:r>
    </w:p>
    <w:p w14:paraId="7BA3C701" w14:textId="77777777" w:rsidR="00B219BA" w:rsidRPr="00E45EE2" w:rsidRDefault="00B219BA" w:rsidP="00B219BA">
      <w:pPr>
        <w:pStyle w:val="Bezodstpw"/>
        <w:numPr>
          <w:ilvl w:val="0"/>
          <w:numId w:val="2"/>
        </w:num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E45EE2">
        <w:rPr>
          <w:rFonts w:cstheme="minorHAnsi"/>
          <w:sz w:val="24"/>
          <w:szCs w:val="24"/>
        </w:rPr>
        <w:t xml:space="preserve">rozwiązywania problemów i działania innowacyjnego </w:t>
      </w:r>
    </w:p>
    <w:p w14:paraId="55165970" w14:textId="77777777" w:rsidR="00B219BA" w:rsidRPr="00E45EE2" w:rsidRDefault="00B219BA" w:rsidP="00E45EE2">
      <w:pPr>
        <w:pStyle w:val="Bezodstpw"/>
        <w:autoSpaceDE w:val="0"/>
        <w:autoSpaceDN w:val="0"/>
        <w:adjustRightInd w:val="0"/>
        <w:ind w:left="708"/>
        <w:jc w:val="both"/>
        <w:rPr>
          <w:rFonts w:cstheme="minorHAnsi"/>
          <w:sz w:val="24"/>
          <w:szCs w:val="24"/>
        </w:rPr>
      </w:pPr>
      <w:r w:rsidRPr="00E45EE2">
        <w:rPr>
          <w:rFonts w:cstheme="minorHAnsi"/>
          <w:sz w:val="24"/>
          <w:szCs w:val="24"/>
        </w:rPr>
        <w:t>w ramach nauk społeczno-humanistycznych poprzez objęcie uczestników projektu działaniami dydaktycznymi – zajęciami modułowymi wykorzystującymi innowacyjne, aktywne metody nauczania.</w:t>
      </w:r>
    </w:p>
    <w:p w14:paraId="55720311" w14:textId="77777777" w:rsidR="00E45EE2" w:rsidRPr="00E45EE2" w:rsidRDefault="00E45EE2" w:rsidP="00B219BA">
      <w:pPr>
        <w:pStyle w:val="Bezodstpw"/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</w:p>
    <w:p w14:paraId="11EC73CD" w14:textId="7D2C034D" w:rsidR="00B219BA" w:rsidRPr="00E45EE2" w:rsidRDefault="00B219BA">
      <w:pPr>
        <w:pStyle w:val="Bezodstpw"/>
        <w:numPr>
          <w:ilvl w:val="0"/>
          <w:numId w:val="7"/>
        </w:num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E45EE2">
        <w:rPr>
          <w:rFonts w:cstheme="minorHAnsi"/>
          <w:sz w:val="24"/>
          <w:szCs w:val="24"/>
        </w:rPr>
        <w:t>Nauczyciel i uczniowie mogą wskazać na moduł, który chcieliby realizować</w:t>
      </w:r>
      <w:r w:rsidR="00290101">
        <w:rPr>
          <w:rFonts w:cstheme="minorHAnsi"/>
          <w:sz w:val="24"/>
          <w:szCs w:val="24"/>
        </w:rPr>
        <w:t xml:space="preserve"> w ramach uczestnictwa w projekcie </w:t>
      </w:r>
      <w:r w:rsidR="00290101" w:rsidRPr="00BF6A28">
        <w:rPr>
          <w:rFonts w:cstheme="minorHAnsi"/>
          <w:i/>
          <w:sz w:val="24"/>
          <w:szCs w:val="24"/>
        </w:rPr>
        <w:t>Kompetentni uczniowie</w:t>
      </w:r>
      <w:r w:rsidR="00225A28">
        <w:rPr>
          <w:rFonts w:cstheme="minorHAnsi"/>
          <w:i/>
          <w:sz w:val="24"/>
          <w:szCs w:val="24"/>
        </w:rPr>
        <w:t xml:space="preserve"> </w:t>
      </w:r>
      <w:r w:rsidR="00225A28" w:rsidRPr="00BF6A28">
        <w:rPr>
          <w:rFonts w:cstheme="minorHAnsi"/>
          <w:sz w:val="24"/>
          <w:szCs w:val="24"/>
        </w:rPr>
        <w:t>(wskazanie modułu następuje w formularzu zgłoszeniowym stanowiący</w:t>
      </w:r>
      <w:r w:rsidR="00853DF6">
        <w:rPr>
          <w:rFonts w:cstheme="minorHAnsi"/>
          <w:sz w:val="24"/>
          <w:szCs w:val="24"/>
        </w:rPr>
        <w:t>m</w:t>
      </w:r>
      <w:r w:rsidR="00225A28" w:rsidRPr="00BF6A28">
        <w:rPr>
          <w:rFonts w:cstheme="minorHAnsi"/>
          <w:sz w:val="24"/>
          <w:szCs w:val="24"/>
        </w:rPr>
        <w:t xml:space="preserve"> załącznik nr 1 do Regulaminu</w:t>
      </w:r>
      <w:r w:rsidR="00225A28">
        <w:rPr>
          <w:rFonts w:cstheme="minorHAnsi"/>
          <w:sz w:val="24"/>
          <w:szCs w:val="24"/>
        </w:rPr>
        <w:t xml:space="preserve"> rekrutacji i udz</w:t>
      </w:r>
      <w:r w:rsidR="00853DF6">
        <w:rPr>
          <w:rFonts w:cstheme="minorHAnsi"/>
          <w:sz w:val="24"/>
          <w:szCs w:val="24"/>
        </w:rPr>
        <w:t>i</w:t>
      </w:r>
      <w:r w:rsidR="00225A28">
        <w:rPr>
          <w:rFonts w:cstheme="minorHAnsi"/>
          <w:sz w:val="24"/>
          <w:szCs w:val="24"/>
        </w:rPr>
        <w:t>ału</w:t>
      </w:r>
      <w:r w:rsidR="00225A28" w:rsidRPr="00BF6A28">
        <w:rPr>
          <w:rFonts w:cstheme="minorHAnsi"/>
          <w:sz w:val="24"/>
          <w:szCs w:val="24"/>
        </w:rPr>
        <w:t xml:space="preserve"> projektu)</w:t>
      </w:r>
      <w:r w:rsidRPr="00E45EE2">
        <w:rPr>
          <w:rFonts w:cstheme="minorHAnsi"/>
          <w:sz w:val="24"/>
          <w:szCs w:val="24"/>
        </w:rPr>
        <w:t>:</w:t>
      </w:r>
    </w:p>
    <w:p w14:paraId="37234408" w14:textId="77777777" w:rsidR="001E7A04" w:rsidRPr="00E45EE2" w:rsidRDefault="001E7A04" w:rsidP="00BF6A28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rFonts w:cstheme="minorHAnsi"/>
          <w:sz w:val="24"/>
          <w:szCs w:val="24"/>
          <w:lang w:eastAsia="pl-PL"/>
        </w:rPr>
      </w:pPr>
      <w:r w:rsidRPr="00E45EE2">
        <w:rPr>
          <w:rFonts w:cstheme="minorHAnsi"/>
          <w:sz w:val="24"/>
          <w:szCs w:val="24"/>
          <w:lang w:eastAsia="pl-PL"/>
        </w:rPr>
        <w:t>Komunikuj komunikatywnie – rozwój kompetencji komunikacyjnych i myślenia krytycznego</w:t>
      </w:r>
    </w:p>
    <w:p w14:paraId="5EF5C876" w14:textId="77777777" w:rsidR="001E7A04" w:rsidRPr="00E45EE2" w:rsidRDefault="001E7A04" w:rsidP="00BF6A28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rFonts w:cstheme="minorHAnsi"/>
          <w:sz w:val="24"/>
          <w:szCs w:val="24"/>
          <w:lang w:eastAsia="pl-PL"/>
        </w:rPr>
      </w:pPr>
      <w:r w:rsidRPr="00E45EE2">
        <w:rPr>
          <w:rFonts w:cstheme="minorHAnsi"/>
          <w:sz w:val="24"/>
          <w:szCs w:val="24"/>
          <w:lang w:eastAsia="pl-PL"/>
        </w:rPr>
        <w:t>Piramida współpracy - rozwój kompetencji współpracy i rozwiązywania problemów</w:t>
      </w:r>
    </w:p>
    <w:p w14:paraId="161843BE" w14:textId="3D3F6452" w:rsidR="001E7A04" w:rsidRPr="00E45EE2" w:rsidRDefault="001E7A04" w:rsidP="00BF6A28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rFonts w:cstheme="minorHAnsi"/>
          <w:sz w:val="24"/>
          <w:szCs w:val="24"/>
          <w:lang w:eastAsia="pl-PL"/>
        </w:rPr>
      </w:pPr>
      <w:r w:rsidRPr="00E45EE2">
        <w:rPr>
          <w:rFonts w:cstheme="minorHAnsi"/>
          <w:sz w:val="24"/>
          <w:szCs w:val="24"/>
          <w:lang w:eastAsia="pl-PL"/>
        </w:rPr>
        <w:t>Kreatywne metody upamiętniania historii lokalnej – rozwój kompetencji kreatywności i działania innowacyjnego</w:t>
      </w:r>
      <w:r w:rsidR="00853DF6">
        <w:rPr>
          <w:rFonts w:cstheme="minorHAnsi"/>
          <w:sz w:val="24"/>
          <w:szCs w:val="24"/>
          <w:lang w:eastAsia="pl-PL"/>
        </w:rPr>
        <w:t>.</w:t>
      </w:r>
    </w:p>
    <w:p w14:paraId="7B0120CC" w14:textId="18552482" w:rsidR="00BF6A28" w:rsidRDefault="001E7A04" w:rsidP="00BF6A28">
      <w:pPr>
        <w:pStyle w:val="Bezodstpw"/>
        <w:numPr>
          <w:ilvl w:val="0"/>
          <w:numId w:val="7"/>
        </w:num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E45EE2">
        <w:rPr>
          <w:rFonts w:cstheme="minorHAnsi"/>
          <w:sz w:val="24"/>
          <w:szCs w:val="24"/>
        </w:rPr>
        <w:t>W ramach projektu uczniowie</w:t>
      </w:r>
      <w:r w:rsidR="00CF4808">
        <w:rPr>
          <w:rFonts w:cstheme="minorHAnsi"/>
          <w:sz w:val="24"/>
          <w:szCs w:val="24"/>
        </w:rPr>
        <w:t xml:space="preserve"> średnio</w:t>
      </w:r>
      <w:r w:rsidRPr="00E45EE2">
        <w:rPr>
          <w:rFonts w:cstheme="minorHAnsi"/>
          <w:sz w:val="24"/>
          <w:szCs w:val="24"/>
        </w:rPr>
        <w:t xml:space="preserve"> raz w miesiącu przez cały rok szkolny będą odbywać zajęcia w Instytucie Europeistyki lub u </w:t>
      </w:r>
      <w:r w:rsidR="00853DF6">
        <w:rPr>
          <w:rFonts w:cstheme="minorHAnsi"/>
          <w:sz w:val="24"/>
          <w:szCs w:val="24"/>
        </w:rPr>
        <w:t>P</w:t>
      </w:r>
      <w:r w:rsidRPr="00E45EE2">
        <w:rPr>
          <w:rFonts w:cstheme="minorHAnsi"/>
          <w:sz w:val="24"/>
          <w:szCs w:val="24"/>
        </w:rPr>
        <w:t>artnerów (Kolegium Europy Wschodniej</w:t>
      </w:r>
      <w:r w:rsidR="00853DF6">
        <w:rPr>
          <w:rFonts w:cstheme="minorHAnsi"/>
          <w:sz w:val="24"/>
          <w:szCs w:val="24"/>
        </w:rPr>
        <w:t xml:space="preserve"> </w:t>
      </w:r>
      <w:r w:rsidR="00853DF6" w:rsidRPr="00853DF6">
        <w:rPr>
          <w:rFonts w:cstheme="minorHAnsi"/>
          <w:sz w:val="24"/>
          <w:szCs w:val="24"/>
          <w:lang w:eastAsia="pl-PL"/>
        </w:rPr>
        <w:t>im. Jana Nowaka-Jeziorańskiego we Wrocławiu</w:t>
      </w:r>
      <w:r w:rsidRPr="00E45EE2">
        <w:rPr>
          <w:rFonts w:cstheme="minorHAnsi"/>
          <w:sz w:val="24"/>
          <w:szCs w:val="24"/>
        </w:rPr>
        <w:t>; stowarzyszenie Europ</w:t>
      </w:r>
      <w:r w:rsidR="00E45EE2">
        <w:rPr>
          <w:rFonts w:cstheme="minorHAnsi"/>
          <w:sz w:val="24"/>
          <w:szCs w:val="24"/>
        </w:rPr>
        <w:t>e4Yotuth, fundacja AntySchematy</w:t>
      </w:r>
      <w:r w:rsidRPr="00E45EE2">
        <w:rPr>
          <w:rFonts w:cstheme="minorHAnsi"/>
          <w:sz w:val="24"/>
          <w:szCs w:val="24"/>
        </w:rPr>
        <w:t xml:space="preserve">2). </w:t>
      </w:r>
      <w:r w:rsidR="00BF6A28">
        <w:rPr>
          <w:rFonts w:cstheme="minorHAnsi"/>
          <w:sz w:val="24"/>
          <w:szCs w:val="24"/>
        </w:rPr>
        <w:t>Przy czym k</w:t>
      </w:r>
      <w:r w:rsidR="00BF6A28" w:rsidRPr="00BF6A28">
        <w:rPr>
          <w:rFonts w:cstheme="minorHAnsi"/>
          <w:sz w:val="24"/>
          <w:szCs w:val="24"/>
        </w:rPr>
        <w:t>oszty dojazdu</w:t>
      </w:r>
      <w:r w:rsidR="00DA6045">
        <w:rPr>
          <w:rFonts w:cstheme="minorHAnsi"/>
          <w:sz w:val="24"/>
          <w:szCs w:val="24"/>
        </w:rPr>
        <w:t xml:space="preserve"> U</w:t>
      </w:r>
      <w:r w:rsidR="00BF6A28" w:rsidRPr="00BF6A28">
        <w:rPr>
          <w:rFonts w:cstheme="minorHAnsi"/>
          <w:sz w:val="24"/>
          <w:szCs w:val="24"/>
        </w:rPr>
        <w:t>czestników</w:t>
      </w:r>
      <w:r w:rsidR="00DA6045">
        <w:rPr>
          <w:rFonts w:cstheme="minorHAnsi"/>
          <w:sz w:val="24"/>
          <w:szCs w:val="24"/>
        </w:rPr>
        <w:t xml:space="preserve"> Projektu, ponoszone przez Realizatora Projektu</w:t>
      </w:r>
      <w:r w:rsidR="005254FE">
        <w:rPr>
          <w:rFonts w:cstheme="minorHAnsi"/>
          <w:sz w:val="24"/>
          <w:szCs w:val="24"/>
        </w:rPr>
        <w:t>,</w:t>
      </w:r>
      <w:r w:rsidR="00BF6A28" w:rsidRPr="00BF6A28">
        <w:rPr>
          <w:rFonts w:cstheme="minorHAnsi"/>
          <w:sz w:val="24"/>
          <w:szCs w:val="24"/>
        </w:rPr>
        <w:t xml:space="preserve"> są kwalifikowalne jedynie w przypadku odbywania się zajęć w miejscowości oddalonej o co najmniej 50 km (drogą </w:t>
      </w:r>
      <w:r w:rsidR="00BF6A28" w:rsidRPr="00BF6A28">
        <w:rPr>
          <w:rFonts w:cstheme="minorHAnsi"/>
          <w:sz w:val="24"/>
          <w:szCs w:val="24"/>
        </w:rPr>
        <w:lastRenderedPageBreak/>
        <w:t>publiczną) od miejsca zamieszkania uczestnika projektu</w:t>
      </w:r>
      <w:r w:rsidR="00B3625F">
        <w:rPr>
          <w:rFonts w:cstheme="minorHAnsi"/>
          <w:sz w:val="24"/>
          <w:szCs w:val="24"/>
        </w:rPr>
        <w:t xml:space="preserve"> (jedynie wówczas te koszty są pokrywane)</w:t>
      </w:r>
      <w:r w:rsidR="00BF6A28">
        <w:rPr>
          <w:rFonts w:cstheme="minorHAnsi"/>
          <w:sz w:val="24"/>
          <w:szCs w:val="24"/>
        </w:rPr>
        <w:t>.</w:t>
      </w:r>
    </w:p>
    <w:p w14:paraId="0EB779E2" w14:textId="77777777" w:rsidR="005254FE" w:rsidRDefault="005254FE" w:rsidP="005254FE">
      <w:pPr>
        <w:pStyle w:val="Bezodstpw"/>
        <w:autoSpaceDE w:val="0"/>
        <w:autoSpaceDN w:val="0"/>
        <w:adjustRightInd w:val="0"/>
        <w:ind w:left="720"/>
        <w:jc w:val="both"/>
        <w:rPr>
          <w:rFonts w:cstheme="minorHAnsi"/>
          <w:sz w:val="24"/>
          <w:szCs w:val="24"/>
        </w:rPr>
      </w:pPr>
    </w:p>
    <w:p w14:paraId="68E5E2B8" w14:textId="7E58F680" w:rsidR="00DA6045" w:rsidRDefault="001E7A04" w:rsidP="00DA6045">
      <w:pPr>
        <w:pStyle w:val="Bezodstpw"/>
        <w:numPr>
          <w:ilvl w:val="0"/>
          <w:numId w:val="7"/>
        </w:num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E45EE2">
        <w:rPr>
          <w:rFonts w:cstheme="minorHAnsi"/>
          <w:sz w:val="24"/>
          <w:szCs w:val="24"/>
        </w:rPr>
        <w:t xml:space="preserve">W ramach </w:t>
      </w:r>
      <w:r w:rsidR="00F03D3D">
        <w:rPr>
          <w:rFonts w:cstheme="minorHAnsi"/>
          <w:sz w:val="24"/>
          <w:szCs w:val="24"/>
        </w:rPr>
        <w:t>p</w:t>
      </w:r>
      <w:r w:rsidRPr="00E45EE2">
        <w:rPr>
          <w:rFonts w:cstheme="minorHAnsi"/>
          <w:sz w:val="24"/>
          <w:szCs w:val="24"/>
        </w:rPr>
        <w:t>rojektu uczniowie zobowiązani są również do wzięcia udziału w dwu- lub trzydniowym seminarium wyjazdowym na terenie kraju, którego koszty</w:t>
      </w:r>
      <w:r w:rsidR="00290101">
        <w:rPr>
          <w:rFonts w:cstheme="minorHAnsi"/>
          <w:sz w:val="24"/>
          <w:szCs w:val="24"/>
        </w:rPr>
        <w:t xml:space="preserve">, </w:t>
      </w:r>
      <w:r w:rsidR="00290101" w:rsidRPr="00695A82">
        <w:rPr>
          <w:rFonts w:cstheme="minorHAnsi"/>
          <w:sz w:val="24"/>
          <w:szCs w:val="24"/>
        </w:rPr>
        <w:t>takie jak</w:t>
      </w:r>
      <w:r w:rsidR="00BF6A28">
        <w:rPr>
          <w:rFonts w:cstheme="minorHAnsi"/>
          <w:sz w:val="24"/>
          <w:szCs w:val="24"/>
        </w:rPr>
        <w:t xml:space="preserve"> nocleg, dojazd, wyżywienie</w:t>
      </w:r>
      <w:r w:rsidR="00B3625F">
        <w:rPr>
          <w:rFonts w:cstheme="minorHAnsi"/>
          <w:sz w:val="24"/>
          <w:szCs w:val="24"/>
        </w:rPr>
        <w:t>, ponosi Realizator Projektu, p</w:t>
      </w:r>
      <w:r w:rsidR="00DA6045">
        <w:rPr>
          <w:rFonts w:cstheme="minorHAnsi"/>
          <w:sz w:val="24"/>
          <w:szCs w:val="24"/>
        </w:rPr>
        <w:t xml:space="preserve">rzy czym koszty </w:t>
      </w:r>
      <w:r w:rsidR="00DA6045" w:rsidRPr="00BF6A28">
        <w:rPr>
          <w:rFonts w:cstheme="minorHAnsi"/>
          <w:sz w:val="24"/>
          <w:szCs w:val="24"/>
        </w:rPr>
        <w:t>dojazdu</w:t>
      </w:r>
      <w:r w:rsidR="00B3625F">
        <w:rPr>
          <w:rFonts w:cstheme="minorHAnsi"/>
          <w:sz w:val="24"/>
          <w:szCs w:val="24"/>
        </w:rPr>
        <w:t xml:space="preserve"> i </w:t>
      </w:r>
      <w:r w:rsidR="00DA6045">
        <w:rPr>
          <w:rFonts w:cstheme="minorHAnsi"/>
          <w:sz w:val="24"/>
          <w:szCs w:val="24"/>
        </w:rPr>
        <w:t>noclegu Uczestników P</w:t>
      </w:r>
      <w:r w:rsidR="00DA6045" w:rsidRPr="00BF6A28">
        <w:rPr>
          <w:rFonts w:cstheme="minorHAnsi"/>
          <w:sz w:val="24"/>
          <w:szCs w:val="24"/>
        </w:rPr>
        <w:t>rojektu</w:t>
      </w:r>
      <w:r w:rsidR="00DA6045">
        <w:rPr>
          <w:rFonts w:cstheme="minorHAnsi"/>
          <w:sz w:val="24"/>
          <w:szCs w:val="24"/>
        </w:rPr>
        <w:t>, ponoszone Realizatora Projektu,</w:t>
      </w:r>
      <w:r w:rsidR="00B3625F">
        <w:rPr>
          <w:rFonts w:cstheme="minorHAnsi"/>
          <w:sz w:val="24"/>
          <w:szCs w:val="24"/>
        </w:rPr>
        <w:t xml:space="preserve"> są pokrywane </w:t>
      </w:r>
      <w:r w:rsidR="00DA6045" w:rsidRPr="00BF6A28">
        <w:rPr>
          <w:rFonts w:cstheme="minorHAnsi"/>
          <w:sz w:val="24"/>
          <w:szCs w:val="24"/>
        </w:rPr>
        <w:t>jedynie w przypadku odbywania się z</w:t>
      </w:r>
      <w:r w:rsidR="00B3625F">
        <w:rPr>
          <w:rFonts w:cstheme="minorHAnsi"/>
          <w:sz w:val="24"/>
          <w:szCs w:val="24"/>
        </w:rPr>
        <w:t>ajęć w miejscowości oddalonej o </w:t>
      </w:r>
      <w:r w:rsidR="00DA6045" w:rsidRPr="00BF6A28">
        <w:rPr>
          <w:rFonts w:cstheme="minorHAnsi"/>
          <w:sz w:val="24"/>
          <w:szCs w:val="24"/>
        </w:rPr>
        <w:t>co najmniej 50 km (drogą publiczną) od miejsca zamieszkania uczestnika projektu</w:t>
      </w:r>
      <w:r w:rsidR="00DA6045">
        <w:rPr>
          <w:rFonts w:cstheme="minorHAnsi"/>
          <w:sz w:val="24"/>
          <w:szCs w:val="24"/>
        </w:rPr>
        <w:t>.</w:t>
      </w:r>
    </w:p>
    <w:p w14:paraId="3BEB8094" w14:textId="7AEB707D" w:rsidR="00B219BA" w:rsidRPr="00E45EE2" w:rsidRDefault="00B219BA" w:rsidP="00695A82">
      <w:pPr>
        <w:pStyle w:val="Bezodstpw"/>
        <w:autoSpaceDE w:val="0"/>
        <w:autoSpaceDN w:val="0"/>
        <w:adjustRightInd w:val="0"/>
        <w:ind w:left="360"/>
        <w:jc w:val="both"/>
        <w:rPr>
          <w:rFonts w:cstheme="minorHAnsi"/>
          <w:sz w:val="24"/>
          <w:szCs w:val="24"/>
        </w:rPr>
      </w:pPr>
    </w:p>
    <w:p w14:paraId="54B07C37" w14:textId="1570A174" w:rsidR="001E7A04" w:rsidRDefault="00290101" w:rsidP="00E45EE2">
      <w:pPr>
        <w:pStyle w:val="Bezodstpw"/>
        <w:numPr>
          <w:ilvl w:val="0"/>
          <w:numId w:val="7"/>
        </w:num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Niniejsze regulacje stanowią załącznik do Regulaminu rekrutacji i udziału w projekcie </w:t>
      </w:r>
      <w:r w:rsidRPr="00BF6A28">
        <w:rPr>
          <w:rFonts w:cstheme="minorHAnsi"/>
          <w:i/>
          <w:sz w:val="24"/>
          <w:szCs w:val="24"/>
        </w:rPr>
        <w:t>Kompetentni uczniowie</w:t>
      </w:r>
      <w:r w:rsidR="001E7A04" w:rsidRPr="00E45EE2">
        <w:rPr>
          <w:rFonts w:cstheme="minorHAnsi"/>
          <w:sz w:val="24"/>
          <w:szCs w:val="24"/>
        </w:rPr>
        <w:t>.</w:t>
      </w:r>
    </w:p>
    <w:p w14:paraId="2FCB90C5" w14:textId="77777777" w:rsidR="005254FE" w:rsidRDefault="005254FE" w:rsidP="005254FE">
      <w:pPr>
        <w:pStyle w:val="Bezodstpw"/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</w:p>
    <w:p w14:paraId="119A2AA4" w14:textId="5A2EB608" w:rsidR="00E45EE2" w:rsidRPr="00DA6045" w:rsidRDefault="00E45EE2" w:rsidP="00E45EE2">
      <w:pPr>
        <w:pStyle w:val="Bezodstpw"/>
        <w:numPr>
          <w:ilvl w:val="0"/>
          <w:numId w:val="7"/>
        </w:num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 załączniku do niniejszego </w:t>
      </w:r>
      <w:r w:rsidR="00F03D3D">
        <w:rPr>
          <w:rFonts w:cstheme="minorHAnsi"/>
          <w:sz w:val="24"/>
          <w:szCs w:val="24"/>
        </w:rPr>
        <w:t>dokumentu</w:t>
      </w:r>
      <w:r w:rsidR="00963AB6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znajduje się </w:t>
      </w:r>
      <w:r w:rsidRPr="00695A82">
        <w:rPr>
          <w:rFonts w:cstheme="minorHAnsi"/>
          <w:sz w:val="24"/>
          <w:szCs w:val="24"/>
        </w:rPr>
        <w:t>tematyczny harmonogram zajęć projektowych</w:t>
      </w:r>
      <w:r w:rsidR="00F03D3D" w:rsidRPr="00DA6045">
        <w:rPr>
          <w:rFonts w:cstheme="minorHAnsi"/>
          <w:sz w:val="24"/>
          <w:szCs w:val="24"/>
        </w:rPr>
        <w:t>.</w:t>
      </w:r>
    </w:p>
    <w:p w14:paraId="62629531" w14:textId="77777777" w:rsidR="001E7A04" w:rsidRPr="00E45EE2" w:rsidRDefault="001E7A04">
      <w:pPr>
        <w:rPr>
          <w:rFonts w:cstheme="minorHAnsi"/>
          <w:sz w:val="24"/>
          <w:szCs w:val="24"/>
        </w:rPr>
      </w:pPr>
    </w:p>
    <w:p w14:paraId="24628128" w14:textId="77777777" w:rsidR="001E7A04" w:rsidRPr="00E45EE2" w:rsidRDefault="00B219BA" w:rsidP="00E45EE2">
      <w:pPr>
        <w:jc w:val="center"/>
        <w:rPr>
          <w:rFonts w:cstheme="minorHAnsi"/>
          <w:b/>
          <w:sz w:val="24"/>
          <w:szCs w:val="24"/>
        </w:rPr>
      </w:pPr>
      <w:r w:rsidRPr="00E45EE2">
        <w:rPr>
          <w:rFonts w:cstheme="minorHAnsi"/>
          <w:b/>
          <w:sz w:val="24"/>
          <w:szCs w:val="24"/>
        </w:rPr>
        <w:t>I. Cele Konkursu:</w:t>
      </w:r>
    </w:p>
    <w:p w14:paraId="720199CB" w14:textId="77777777" w:rsidR="001E7A04" w:rsidRPr="00E45EE2" w:rsidRDefault="00B219BA" w:rsidP="00BF6A28">
      <w:pPr>
        <w:pStyle w:val="Akapitzlist"/>
        <w:numPr>
          <w:ilvl w:val="0"/>
          <w:numId w:val="10"/>
        </w:numPr>
        <w:jc w:val="both"/>
        <w:rPr>
          <w:rFonts w:cstheme="minorHAnsi"/>
          <w:sz w:val="24"/>
          <w:szCs w:val="24"/>
        </w:rPr>
      </w:pPr>
      <w:r w:rsidRPr="00E45EE2">
        <w:rPr>
          <w:rFonts w:cstheme="minorHAnsi"/>
          <w:sz w:val="24"/>
          <w:szCs w:val="24"/>
        </w:rPr>
        <w:t xml:space="preserve">Zachęcenie młodzieży </w:t>
      </w:r>
      <w:r w:rsidR="001E7A04" w:rsidRPr="00E45EE2">
        <w:rPr>
          <w:rFonts w:cstheme="minorHAnsi"/>
          <w:sz w:val="24"/>
          <w:szCs w:val="24"/>
        </w:rPr>
        <w:t>szkół średnich</w:t>
      </w:r>
      <w:r w:rsidRPr="00E45EE2">
        <w:rPr>
          <w:rFonts w:cstheme="minorHAnsi"/>
          <w:sz w:val="24"/>
          <w:szCs w:val="24"/>
        </w:rPr>
        <w:t xml:space="preserve"> do</w:t>
      </w:r>
      <w:r w:rsidR="001E7A04" w:rsidRPr="00E45EE2">
        <w:rPr>
          <w:rFonts w:cstheme="minorHAnsi"/>
          <w:sz w:val="24"/>
          <w:szCs w:val="24"/>
        </w:rPr>
        <w:t xml:space="preserve"> zainteresowania się udziałem w rocznym projekcie mającym na celu podniesienie kompetencji uczniów.</w:t>
      </w:r>
    </w:p>
    <w:p w14:paraId="4275FEC7" w14:textId="38593A1D" w:rsidR="001E7A04" w:rsidRPr="00E45EE2" w:rsidRDefault="001E7A04" w:rsidP="00BF6A28">
      <w:pPr>
        <w:pStyle w:val="Akapitzlist"/>
        <w:numPr>
          <w:ilvl w:val="0"/>
          <w:numId w:val="10"/>
        </w:numPr>
        <w:jc w:val="both"/>
        <w:rPr>
          <w:rFonts w:cstheme="minorHAnsi"/>
          <w:sz w:val="24"/>
          <w:szCs w:val="24"/>
        </w:rPr>
      </w:pPr>
      <w:r w:rsidRPr="00E45EE2">
        <w:rPr>
          <w:rFonts w:cstheme="minorHAnsi"/>
          <w:sz w:val="24"/>
          <w:szCs w:val="24"/>
        </w:rPr>
        <w:t>Sprawdzenie, na ile uczniowie świadomie chcą przystąpić do projektu</w:t>
      </w:r>
      <w:r w:rsidR="00221C54">
        <w:rPr>
          <w:rFonts w:cstheme="minorHAnsi"/>
          <w:sz w:val="24"/>
          <w:szCs w:val="24"/>
        </w:rPr>
        <w:t>.</w:t>
      </w:r>
      <w:r w:rsidRPr="00E45EE2">
        <w:rPr>
          <w:rFonts w:cstheme="minorHAnsi"/>
          <w:sz w:val="24"/>
          <w:szCs w:val="24"/>
        </w:rPr>
        <w:t xml:space="preserve"> </w:t>
      </w:r>
    </w:p>
    <w:p w14:paraId="43BBDFD9" w14:textId="5217353D" w:rsidR="001E7A04" w:rsidRPr="00E45EE2" w:rsidRDefault="00B219BA" w:rsidP="00BF6A28">
      <w:pPr>
        <w:pStyle w:val="Akapitzlist"/>
        <w:numPr>
          <w:ilvl w:val="0"/>
          <w:numId w:val="10"/>
        </w:numPr>
        <w:jc w:val="both"/>
        <w:rPr>
          <w:rFonts w:cstheme="minorHAnsi"/>
          <w:sz w:val="24"/>
          <w:szCs w:val="24"/>
        </w:rPr>
      </w:pPr>
      <w:r w:rsidRPr="00E45EE2">
        <w:rPr>
          <w:rFonts w:cstheme="minorHAnsi"/>
          <w:sz w:val="24"/>
          <w:szCs w:val="24"/>
        </w:rPr>
        <w:t xml:space="preserve">Rozwijanie postaw </w:t>
      </w:r>
      <w:r w:rsidR="001E7A04" w:rsidRPr="00E45EE2">
        <w:rPr>
          <w:rFonts w:cstheme="minorHAnsi"/>
          <w:sz w:val="24"/>
          <w:szCs w:val="24"/>
        </w:rPr>
        <w:t>kreatywności wśród uczniów</w:t>
      </w:r>
      <w:r w:rsidR="00221C54">
        <w:rPr>
          <w:rFonts w:cstheme="minorHAnsi"/>
          <w:sz w:val="24"/>
          <w:szCs w:val="24"/>
        </w:rPr>
        <w:t>.</w:t>
      </w:r>
    </w:p>
    <w:p w14:paraId="19877395" w14:textId="5F6259AC" w:rsidR="001E7A04" w:rsidRPr="00E45EE2" w:rsidRDefault="001E7A04" w:rsidP="00BF6A28">
      <w:pPr>
        <w:pStyle w:val="Akapitzlist"/>
        <w:numPr>
          <w:ilvl w:val="0"/>
          <w:numId w:val="10"/>
        </w:numPr>
        <w:jc w:val="both"/>
        <w:rPr>
          <w:rFonts w:cstheme="minorHAnsi"/>
          <w:sz w:val="24"/>
          <w:szCs w:val="24"/>
        </w:rPr>
      </w:pPr>
      <w:r w:rsidRPr="00E45EE2">
        <w:rPr>
          <w:rFonts w:cstheme="minorHAnsi"/>
          <w:sz w:val="24"/>
          <w:szCs w:val="24"/>
        </w:rPr>
        <w:t>Oszacowanie, w jaki sposób uczniowie będą chcieli wykorzystać efekty projektu – jako jednostki oraz jako grupa</w:t>
      </w:r>
      <w:r w:rsidR="00221C54">
        <w:rPr>
          <w:rFonts w:cstheme="minorHAnsi"/>
          <w:sz w:val="24"/>
          <w:szCs w:val="24"/>
        </w:rPr>
        <w:t>.</w:t>
      </w:r>
    </w:p>
    <w:p w14:paraId="7C69D63E" w14:textId="7498D174" w:rsidR="001E7A04" w:rsidRPr="00E45EE2" w:rsidRDefault="00B219BA" w:rsidP="00BF6A28">
      <w:pPr>
        <w:pStyle w:val="Akapitzlist"/>
        <w:numPr>
          <w:ilvl w:val="0"/>
          <w:numId w:val="10"/>
        </w:numPr>
        <w:jc w:val="both"/>
        <w:rPr>
          <w:rFonts w:cstheme="minorHAnsi"/>
          <w:sz w:val="24"/>
          <w:szCs w:val="24"/>
        </w:rPr>
      </w:pPr>
      <w:r w:rsidRPr="00E45EE2">
        <w:rPr>
          <w:rFonts w:cstheme="minorHAnsi"/>
          <w:sz w:val="24"/>
          <w:szCs w:val="24"/>
        </w:rPr>
        <w:t xml:space="preserve">Rozwijanie kompetencji miękkich: umiejętności pracy w grupie, </w:t>
      </w:r>
      <w:r w:rsidR="001E7A04" w:rsidRPr="00E45EE2">
        <w:rPr>
          <w:rFonts w:cstheme="minorHAnsi"/>
          <w:sz w:val="24"/>
          <w:szCs w:val="24"/>
        </w:rPr>
        <w:t>umiejętność prawidłowego wypełnienia formularza, kreatywność</w:t>
      </w:r>
      <w:r w:rsidR="00853DF6">
        <w:rPr>
          <w:rFonts w:cstheme="minorHAnsi"/>
          <w:sz w:val="24"/>
          <w:szCs w:val="24"/>
        </w:rPr>
        <w:t>.</w:t>
      </w:r>
    </w:p>
    <w:p w14:paraId="034D14CB" w14:textId="77777777" w:rsidR="001E7A04" w:rsidRPr="00E45EE2" w:rsidRDefault="00B219BA" w:rsidP="00E45EE2">
      <w:pPr>
        <w:jc w:val="center"/>
        <w:rPr>
          <w:rFonts w:cstheme="minorHAnsi"/>
          <w:b/>
          <w:sz w:val="24"/>
          <w:szCs w:val="24"/>
        </w:rPr>
      </w:pPr>
      <w:r w:rsidRPr="00E45EE2">
        <w:rPr>
          <w:rFonts w:cstheme="minorHAnsi"/>
          <w:b/>
          <w:sz w:val="24"/>
          <w:szCs w:val="24"/>
        </w:rPr>
        <w:t>II. Zasady uczestnictwa w Konkursie:</w:t>
      </w:r>
    </w:p>
    <w:p w14:paraId="3F23646C" w14:textId="5B1706A1" w:rsidR="001E7A04" w:rsidRPr="00E45EE2" w:rsidRDefault="00B219BA" w:rsidP="00E45EE2">
      <w:pPr>
        <w:pStyle w:val="Akapitzlist"/>
        <w:numPr>
          <w:ilvl w:val="0"/>
          <w:numId w:val="12"/>
        </w:numPr>
        <w:rPr>
          <w:rFonts w:cstheme="minorHAnsi"/>
          <w:sz w:val="24"/>
          <w:szCs w:val="24"/>
        </w:rPr>
      </w:pPr>
      <w:r w:rsidRPr="00E45EE2">
        <w:rPr>
          <w:rFonts w:cstheme="minorHAnsi"/>
          <w:sz w:val="24"/>
          <w:szCs w:val="24"/>
        </w:rPr>
        <w:t xml:space="preserve">Konkurs adresowany jest do uczniów szkół </w:t>
      </w:r>
      <w:r w:rsidR="001E7A04" w:rsidRPr="00E45EE2">
        <w:rPr>
          <w:rFonts w:cstheme="minorHAnsi"/>
          <w:sz w:val="24"/>
          <w:szCs w:val="24"/>
        </w:rPr>
        <w:t>średnich</w:t>
      </w:r>
      <w:r w:rsidR="00221C54">
        <w:rPr>
          <w:rFonts w:cstheme="minorHAnsi"/>
          <w:sz w:val="24"/>
          <w:szCs w:val="24"/>
        </w:rPr>
        <w:t>.</w:t>
      </w:r>
      <w:r w:rsidRPr="00E45EE2">
        <w:rPr>
          <w:rFonts w:cstheme="minorHAnsi"/>
          <w:sz w:val="24"/>
          <w:szCs w:val="24"/>
        </w:rPr>
        <w:t xml:space="preserve"> </w:t>
      </w:r>
    </w:p>
    <w:p w14:paraId="4BD05150" w14:textId="19084AF3" w:rsidR="007249F4" w:rsidRPr="00E45EE2" w:rsidRDefault="00290101" w:rsidP="00BF6A28">
      <w:pPr>
        <w:pStyle w:val="Akapitzlist"/>
        <w:numPr>
          <w:ilvl w:val="0"/>
          <w:numId w:val="12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Szkoła, zainteresowana zgłoszeniem klasy</w:t>
      </w:r>
      <w:r w:rsidR="002960BB">
        <w:rPr>
          <w:rFonts w:cstheme="minorHAnsi"/>
          <w:sz w:val="24"/>
          <w:szCs w:val="24"/>
        </w:rPr>
        <w:t>/klas</w:t>
      </w:r>
      <w:r>
        <w:rPr>
          <w:rFonts w:cstheme="minorHAnsi"/>
          <w:sz w:val="24"/>
          <w:szCs w:val="24"/>
        </w:rPr>
        <w:t xml:space="preserve"> do projektu</w:t>
      </w:r>
      <w:r w:rsidR="00853DF6">
        <w:rPr>
          <w:rFonts w:cstheme="minorHAnsi"/>
          <w:sz w:val="24"/>
          <w:szCs w:val="24"/>
        </w:rPr>
        <w:t>,</w:t>
      </w:r>
      <w:r w:rsidR="007249F4" w:rsidRPr="00E45EE2">
        <w:rPr>
          <w:rFonts w:cstheme="minorHAnsi"/>
          <w:sz w:val="24"/>
          <w:szCs w:val="24"/>
        </w:rPr>
        <w:t xml:space="preserve"> powinn</w:t>
      </w:r>
      <w:r>
        <w:rPr>
          <w:rFonts w:cstheme="minorHAnsi"/>
          <w:sz w:val="24"/>
          <w:szCs w:val="24"/>
        </w:rPr>
        <w:t>a</w:t>
      </w:r>
      <w:r w:rsidR="007249F4" w:rsidRPr="00E45EE2">
        <w:rPr>
          <w:rFonts w:cstheme="minorHAnsi"/>
          <w:sz w:val="24"/>
          <w:szCs w:val="24"/>
        </w:rPr>
        <w:t xml:space="preserve"> wypełnić formularz zgłoszeniowy</w:t>
      </w:r>
      <w:r w:rsidR="00225A28">
        <w:rPr>
          <w:rFonts w:cstheme="minorHAnsi"/>
          <w:sz w:val="24"/>
          <w:szCs w:val="24"/>
        </w:rPr>
        <w:t>, będący zał. nr 1 do Regulaminu rekrutacji i udziału w projekcie</w:t>
      </w:r>
      <w:r w:rsidR="007249F4" w:rsidRPr="00E45EE2">
        <w:rPr>
          <w:rFonts w:cstheme="minorHAnsi"/>
          <w:sz w:val="24"/>
          <w:szCs w:val="24"/>
        </w:rPr>
        <w:t>, w którym</w:t>
      </w:r>
      <w:r>
        <w:rPr>
          <w:rFonts w:cstheme="minorHAnsi"/>
          <w:sz w:val="24"/>
          <w:szCs w:val="24"/>
        </w:rPr>
        <w:t xml:space="preserve"> uczniowie tej szkoły wraz z nauczycielem</w:t>
      </w:r>
      <w:r w:rsidR="007249F4" w:rsidRPr="00E45EE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udzielają</w:t>
      </w:r>
      <w:r w:rsidR="007249F4" w:rsidRPr="00E45EE2">
        <w:rPr>
          <w:rFonts w:cstheme="minorHAnsi"/>
          <w:sz w:val="24"/>
          <w:szCs w:val="24"/>
        </w:rPr>
        <w:t xml:space="preserve"> odpowiedzi na pytania:</w:t>
      </w:r>
    </w:p>
    <w:p w14:paraId="11CC3EE2" w14:textId="77777777" w:rsidR="007249F4" w:rsidRPr="00E45EE2" w:rsidRDefault="007249F4" w:rsidP="00E45EE2">
      <w:pPr>
        <w:pStyle w:val="Bezodstpw"/>
        <w:numPr>
          <w:ilvl w:val="0"/>
          <w:numId w:val="13"/>
        </w:numPr>
        <w:spacing w:after="120"/>
        <w:jc w:val="both"/>
        <w:rPr>
          <w:rFonts w:cstheme="minorHAnsi"/>
          <w:sz w:val="24"/>
          <w:szCs w:val="24"/>
        </w:rPr>
      </w:pPr>
      <w:r w:rsidRPr="00E45EE2">
        <w:rPr>
          <w:rFonts w:cstheme="minorHAnsi"/>
          <w:sz w:val="24"/>
          <w:szCs w:val="24"/>
        </w:rPr>
        <w:t>Czym</w:t>
      </w:r>
      <w:r w:rsidRPr="00E45EE2">
        <w:rPr>
          <w:rFonts w:cstheme="minorHAnsi"/>
          <w:b/>
          <w:sz w:val="24"/>
          <w:szCs w:val="24"/>
        </w:rPr>
        <w:t xml:space="preserve"> </w:t>
      </w:r>
      <w:r w:rsidRPr="00E45EE2">
        <w:rPr>
          <w:rFonts w:cstheme="minorHAnsi"/>
          <w:sz w:val="24"/>
          <w:szCs w:val="24"/>
        </w:rPr>
        <w:t>są kompetencje i dlaczego warto je podnosić?</w:t>
      </w:r>
    </w:p>
    <w:p w14:paraId="63952F41" w14:textId="77777777" w:rsidR="007249F4" w:rsidRPr="00E45EE2" w:rsidRDefault="007249F4" w:rsidP="00E45EE2">
      <w:pPr>
        <w:pStyle w:val="Bezodstpw"/>
        <w:numPr>
          <w:ilvl w:val="0"/>
          <w:numId w:val="13"/>
        </w:numPr>
        <w:spacing w:after="120"/>
        <w:jc w:val="both"/>
        <w:rPr>
          <w:rFonts w:cstheme="minorHAnsi"/>
          <w:sz w:val="24"/>
          <w:szCs w:val="24"/>
        </w:rPr>
      </w:pPr>
      <w:r w:rsidRPr="00E45EE2">
        <w:rPr>
          <w:rFonts w:cstheme="minorHAnsi"/>
          <w:sz w:val="24"/>
          <w:szCs w:val="24"/>
        </w:rPr>
        <w:t>Która kompetencja jest zdaniem uczniów najważniejsza i dlaczego?</w:t>
      </w:r>
    </w:p>
    <w:p w14:paraId="6D42B191" w14:textId="77777777" w:rsidR="007249F4" w:rsidRPr="00E45EE2" w:rsidRDefault="007249F4" w:rsidP="00E45EE2">
      <w:pPr>
        <w:pStyle w:val="Bezodstpw"/>
        <w:numPr>
          <w:ilvl w:val="0"/>
          <w:numId w:val="13"/>
        </w:numPr>
        <w:spacing w:after="120"/>
        <w:jc w:val="both"/>
        <w:rPr>
          <w:rFonts w:cstheme="minorHAnsi"/>
          <w:sz w:val="24"/>
          <w:szCs w:val="24"/>
        </w:rPr>
      </w:pPr>
      <w:r w:rsidRPr="00E45EE2">
        <w:rPr>
          <w:rFonts w:cstheme="minorHAnsi"/>
          <w:sz w:val="24"/>
          <w:szCs w:val="24"/>
        </w:rPr>
        <w:t>W jaki sposób uczniowie jako klasa mogą wykorzystać wiedzę zdobytą podczas realizacji projektu Kompetencji uczniowie?</w:t>
      </w:r>
    </w:p>
    <w:p w14:paraId="32A30987" w14:textId="6E300EE3" w:rsidR="007249F4" w:rsidRPr="00E45EE2" w:rsidRDefault="007249F4" w:rsidP="00BF6A28">
      <w:pPr>
        <w:pStyle w:val="Akapitzlist"/>
        <w:numPr>
          <w:ilvl w:val="0"/>
          <w:numId w:val="12"/>
        </w:numPr>
        <w:jc w:val="both"/>
        <w:rPr>
          <w:rFonts w:cstheme="minorHAnsi"/>
          <w:b/>
          <w:sz w:val="24"/>
          <w:szCs w:val="24"/>
        </w:rPr>
      </w:pPr>
      <w:r w:rsidRPr="00E45EE2">
        <w:rPr>
          <w:rFonts w:cstheme="minorHAnsi"/>
          <w:b/>
          <w:sz w:val="24"/>
          <w:szCs w:val="24"/>
        </w:rPr>
        <w:t xml:space="preserve">Przystąpienie do konkursu jest równoznaczne z wyrażeniem zgody </w:t>
      </w:r>
      <w:r w:rsidR="00290101">
        <w:rPr>
          <w:rFonts w:cstheme="minorHAnsi"/>
          <w:b/>
          <w:sz w:val="24"/>
          <w:szCs w:val="24"/>
        </w:rPr>
        <w:t xml:space="preserve">szkoły </w:t>
      </w:r>
      <w:r w:rsidRPr="00E45EE2">
        <w:rPr>
          <w:rFonts w:cstheme="minorHAnsi"/>
          <w:b/>
          <w:sz w:val="24"/>
          <w:szCs w:val="24"/>
        </w:rPr>
        <w:t xml:space="preserve">na udział w rocznym projekcie </w:t>
      </w:r>
      <w:r w:rsidRPr="00BF6A28">
        <w:rPr>
          <w:rFonts w:cstheme="minorHAnsi"/>
          <w:b/>
          <w:i/>
          <w:sz w:val="24"/>
          <w:szCs w:val="24"/>
        </w:rPr>
        <w:t>Kompetentni uczniowie</w:t>
      </w:r>
      <w:r w:rsidRPr="00E45EE2">
        <w:rPr>
          <w:rFonts w:cstheme="minorHAnsi"/>
          <w:b/>
          <w:sz w:val="24"/>
          <w:szCs w:val="24"/>
        </w:rPr>
        <w:t>.</w:t>
      </w:r>
    </w:p>
    <w:p w14:paraId="33B151A4" w14:textId="44B806A9" w:rsidR="007249F4" w:rsidRDefault="007249F4" w:rsidP="00BF6A28">
      <w:pPr>
        <w:pStyle w:val="Akapitzlist"/>
        <w:numPr>
          <w:ilvl w:val="0"/>
          <w:numId w:val="12"/>
        </w:numPr>
        <w:jc w:val="both"/>
        <w:rPr>
          <w:rFonts w:cstheme="minorHAnsi"/>
          <w:sz w:val="24"/>
          <w:szCs w:val="24"/>
        </w:rPr>
      </w:pPr>
      <w:r w:rsidRPr="00E45EE2">
        <w:rPr>
          <w:rFonts w:cstheme="minorHAnsi"/>
          <w:sz w:val="24"/>
          <w:szCs w:val="24"/>
        </w:rPr>
        <w:lastRenderedPageBreak/>
        <w:t xml:space="preserve">Odpowiedzi udzielone na formularzu </w:t>
      </w:r>
      <w:r w:rsidR="00B219BA" w:rsidRPr="00E45EE2">
        <w:rPr>
          <w:rFonts w:cstheme="minorHAnsi"/>
          <w:sz w:val="24"/>
          <w:szCs w:val="24"/>
        </w:rPr>
        <w:t xml:space="preserve">będą oceniane przez jury składające się z pracowników naukowych </w:t>
      </w:r>
      <w:r w:rsidRPr="00E45EE2">
        <w:rPr>
          <w:rFonts w:cstheme="minorHAnsi"/>
          <w:sz w:val="24"/>
          <w:szCs w:val="24"/>
        </w:rPr>
        <w:t xml:space="preserve">i administracyjnych Instytutu Europeistyki, </w:t>
      </w:r>
      <w:r w:rsidR="00B219BA" w:rsidRPr="00E45EE2">
        <w:rPr>
          <w:rFonts w:cstheme="minorHAnsi"/>
          <w:sz w:val="24"/>
          <w:szCs w:val="24"/>
        </w:rPr>
        <w:t>Studiów Międzynarodowych i Politycznych UJ</w:t>
      </w:r>
      <w:r w:rsidR="00A95A70">
        <w:rPr>
          <w:rFonts w:cstheme="minorHAnsi"/>
          <w:sz w:val="24"/>
          <w:szCs w:val="24"/>
        </w:rPr>
        <w:t xml:space="preserve"> oraz reprezentantów Partnerów</w:t>
      </w:r>
    </w:p>
    <w:p w14:paraId="3495D300" w14:textId="1F493234" w:rsidR="007249F4" w:rsidRDefault="007249F4" w:rsidP="00BF6A28">
      <w:pPr>
        <w:pStyle w:val="Akapitzlist"/>
        <w:numPr>
          <w:ilvl w:val="0"/>
          <w:numId w:val="12"/>
        </w:numPr>
        <w:jc w:val="both"/>
        <w:rPr>
          <w:rFonts w:cstheme="minorHAnsi"/>
          <w:sz w:val="24"/>
          <w:szCs w:val="24"/>
        </w:rPr>
      </w:pPr>
      <w:r w:rsidRPr="00E45EE2">
        <w:rPr>
          <w:rFonts w:cstheme="minorHAnsi"/>
          <w:sz w:val="24"/>
          <w:szCs w:val="24"/>
        </w:rPr>
        <w:t xml:space="preserve">Odpowiedzi na formularzu </w:t>
      </w:r>
      <w:r w:rsidR="00B219BA" w:rsidRPr="00E45EE2">
        <w:rPr>
          <w:rFonts w:cstheme="minorHAnsi"/>
          <w:sz w:val="24"/>
          <w:szCs w:val="24"/>
        </w:rPr>
        <w:t>muszą być pracami własnymi, napisanymi w języku polskim</w:t>
      </w:r>
      <w:r w:rsidRPr="00E45EE2">
        <w:rPr>
          <w:rFonts w:cstheme="minorHAnsi"/>
          <w:sz w:val="24"/>
          <w:szCs w:val="24"/>
        </w:rPr>
        <w:t>.</w:t>
      </w:r>
    </w:p>
    <w:p w14:paraId="5617AB23" w14:textId="6F364B53" w:rsidR="00225A28" w:rsidRPr="00E45EE2" w:rsidRDefault="00225A28" w:rsidP="00BF6A28">
      <w:pPr>
        <w:pStyle w:val="Akapitzlist"/>
        <w:numPr>
          <w:ilvl w:val="0"/>
          <w:numId w:val="12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Regulamin rekrutacji i udziału w projekcie oraz jego załączniki dostępne są na stronie </w:t>
      </w:r>
      <w:r w:rsidR="00F03D3D" w:rsidRPr="00623B33">
        <w:t>http://www.ic.europeistyka.uj.edu.pl/kompetentni-uczniowie</w:t>
      </w:r>
      <w:r w:rsidR="00F03D3D">
        <w:t>.</w:t>
      </w:r>
      <w:r w:rsidR="00F03D3D" w:rsidRPr="00F03D3D" w:rsidDel="00F03D3D">
        <w:rPr>
          <w:rFonts w:cstheme="minorHAnsi"/>
          <w:sz w:val="24"/>
          <w:szCs w:val="24"/>
          <w:highlight w:val="red"/>
        </w:rPr>
        <w:t xml:space="preserve"> </w:t>
      </w:r>
    </w:p>
    <w:p w14:paraId="72CC7958" w14:textId="77777777" w:rsidR="00E45EE2" w:rsidRPr="00E45EE2" w:rsidRDefault="00E45EE2" w:rsidP="007249F4">
      <w:pPr>
        <w:rPr>
          <w:rFonts w:cstheme="minorHAnsi"/>
          <w:sz w:val="24"/>
          <w:szCs w:val="24"/>
        </w:rPr>
      </w:pPr>
    </w:p>
    <w:p w14:paraId="295816B6" w14:textId="77777777" w:rsidR="007249F4" w:rsidRPr="00E45EE2" w:rsidRDefault="00B219BA" w:rsidP="00E45EE2">
      <w:pPr>
        <w:jc w:val="center"/>
        <w:rPr>
          <w:rFonts w:cstheme="minorHAnsi"/>
          <w:b/>
          <w:sz w:val="24"/>
          <w:szCs w:val="24"/>
        </w:rPr>
      </w:pPr>
      <w:r w:rsidRPr="00E45EE2">
        <w:rPr>
          <w:rFonts w:cstheme="minorHAnsi"/>
          <w:b/>
          <w:sz w:val="24"/>
          <w:szCs w:val="24"/>
        </w:rPr>
        <w:t>III.</w:t>
      </w:r>
      <w:r w:rsidR="007249F4" w:rsidRPr="00E45EE2">
        <w:rPr>
          <w:rFonts w:cstheme="minorHAnsi"/>
          <w:b/>
          <w:sz w:val="24"/>
          <w:szCs w:val="24"/>
        </w:rPr>
        <w:t xml:space="preserve"> Termin i miejsce składania formularza</w:t>
      </w:r>
      <w:r w:rsidRPr="00E45EE2">
        <w:rPr>
          <w:rFonts w:cstheme="minorHAnsi"/>
          <w:b/>
          <w:sz w:val="24"/>
          <w:szCs w:val="24"/>
        </w:rPr>
        <w:t>:</w:t>
      </w:r>
    </w:p>
    <w:p w14:paraId="336C13C4" w14:textId="146F68AB" w:rsidR="007249F4" w:rsidRPr="00E45EE2" w:rsidRDefault="00B219BA" w:rsidP="00E45EE2">
      <w:pPr>
        <w:pStyle w:val="Akapitzlist"/>
        <w:numPr>
          <w:ilvl w:val="0"/>
          <w:numId w:val="14"/>
        </w:numPr>
        <w:rPr>
          <w:rFonts w:cstheme="minorHAnsi"/>
          <w:sz w:val="24"/>
          <w:szCs w:val="24"/>
        </w:rPr>
      </w:pPr>
      <w:r w:rsidRPr="00E45EE2">
        <w:rPr>
          <w:rFonts w:cstheme="minorHAnsi"/>
          <w:sz w:val="24"/>
          <w:szCs w:val="24"/>
        </w:rPr>
        <w:t xml:space="preserve">Prace należy wysłać lub złożyć osobiście do dnia </w:t>
      </w:r>
      <w:r w:rsidR="00CF4808">
        <w:rPr>
          <w:rFonts w:cstheme="minorHAnsi"/>
          <w:b/>
          <w:sz w:val="24"/>
          <w:szCs w:val="24"/>
        </w:rPr>
        <w:t>……….. 2018</w:t>
      </w:r>
      <w:r w:rsidRPr="00E45EE2">
        <w:rPr>
          <w:rFonts w:cstheme="minorHAnsi"/>
          <w:b/>
          <w:sz w:val="24"/>
          <w:szCs w:val="24"/>
        </w:rPr>
        <w:t xml:space="preserve"> roku</w:t>
      </w:r>
      <w:r w:rsidRPr="00E45EE2">
        <w:rPr>
          <w:rFonts w:cstheme="minorHAnsi"/>
          <w:sz w:val="24"/>
          <w:szCs w:val="24"/>
        </w:rPr>
        <w:t xml:space="preserve"> na adres: </w:t>
      </w:r>
    </w:p>
    <w:p w14:paraId="543F2343" w14:textId="77777777" w:rsidR="007249F4" w:rsidRPr="00E45EE2" w:rsidRDefault="007249F4" w:rsidP="005157FF">
      <w:pPr>
        <w:spacing w:line="240" w:lineRule="auto"/>
        <w:jc w:val="center"/>
        <w:rPr>
          <w:rFonts w:cstheme="minorHAnsi"/>
          <w:sz w:val="24"/>
          <w:szCs w:val="24"/>
        </w:rPr>
      </w:pPr>
      <w:r w:rsidRPr="00E45EE2">
        <w:rPr>
          <w:rFonts w:cstheme="minorHAnsi"/>
          <w:sz w:val="24"/>
          <w:szCs w:val="24"/>
        </w:rPr>
        <w:t>Instytut Europeistyki</w:t>
      </w:r>
    </w:p>
    <w:p w14:paraId="1538B21C" w14:textId="77777777" w:rsidR="007249F4" w:rsidRPr="00E45EE2" w:rsidRDefault="007249F4" w:rsidP="005157FF">
      <w:pPr>
        <w:spacing w:line="240" w:lineRule="auto"/>
        <w:jc w:val="center"/>
        <w:rPr>
          <w:rFonts w:cstheme="minorHAnsi"/>
          <w:sz w:val="24"/>
          <w:szCs w:val="24"/>
        </w:rPr>
      </w:pPr>
      <w:r w:rsidRPr="00E45EE2">
        <w:rPr>
          <w:rFonts w:cstheme="minorHAnsi"/>
          <w:sz w:val="24"/>
          <w:szCs w:val="24"/>
        </w:rPr>
        <w:t>Ul. Jodłowa 13</w:t>
      </w:r>
    </w:p>
    <w:p w14:paraId="3B159DCF" w14:textId="77777777" w:rsidR="007249F4" w:rsidRPr="00E45EE2" w:rsidRDefault="007249F4" w:rsidP="005157FF">
      <w:pPr>
        <w:spacing w:line="240" w:lineRule="auto"/>
        <w:jc w:val="center"/>
        <w:rPr>
          <w:rFonts w:cstheme="minorHAnsi"/>
          <w:sz w:val="24"/>
          <w:szCs w:val="24"/>
        </w:rPr>
      </w:pPr>
      <w:r w:rsidRPr="00E45EE2">
        <w:rPr>
          <w:rFonts w:cstheme="minorHAnsi"/>
          <w:sz w:val="24"/>
          <w:szCs w:val="24"/>
        </w:rPr>
        <w:t>30-252 Kraków</w:t>
      </w:r>
    </w:p>
    <w:p w14:paraId="4753EC89" w14:textId="77777777" w:rsidR="007249F4" w:rsidRPr="00E45EE2" w:rsidRDefault="00B219BA" w:rsidP="005157FF">
      <w:pPr>
        <w:spacing w:line="240" w:lineRule="auto"/>
        <w:jc w:val="center"/>
        <w:rPr>
          <w:rFonts w:cstheme="minorHAnsi"/>
          <w:sz w:val="24"/>
          <w:szCs w:val="24"/>
        </w:rPr>
      </w:pPr>
      <w:r w:rsidRPr="00E45EE2">
        <w:rPr>
          <w:rFonts w:cstheme="minorHAnsi"/>
          <w:sz w:val="24"/>
          <w:szCs w:val="24"/>
        </w:rPr>
        <w:t xml:space="preserve">(z dopiskiem praca konkursowa, </w:t>
      </w:r>
      <w:r w:rsidR="007249F4" w:rsidRPr="00E45EE2">
        <w:rPr>
          <w:rFonts w:cstheme="minorHAnsi"/>
          <w:sz w:val="24"/>
          <w:szCs w:val="24"/>
        </w:rPr>
        <w:t>Kompetentni uczniowie</w:t>
      </w:r>
      <w:r w:rsidRPr="00E45EE2">
        <w:rPr>
          <w:rFonts w:cstheme="minorHAnsi"/>
          <w:sz w:val="24"/>
          <w:szCs w:val="24"/>
        </w:rPr>
        <w:t>)</w:t>
      </w:r>
    </w:p>
    <w:p w14:paraId="79A6118B" w14:textId="3FB8182B" w:rsidR="007249F4" w:rsidRDefault="007249F4" w:rsidP="005157FF">
      <w:pPr>
        <w:spacing w:line="240" w:lineRule="auto"/>
        <w:jc w:val="center"/>
        <w:rPr>
          <w:rFonts w:cstheme="minorHAnsi"/>
          <w:sz w:val="24"/>
          <w:szCs w:val="24"/>
        </w:rPr>
      </w:pPr>
      <w:r w:rsidRPr="00E45EE2">
        <w:rPr>
          <w:rFonts w:cstheme="minorHAnsi"/>
          <w:sz w:val="24"/>
          <w:szCs w:val="24"/>
        </w:rPr>
        <w:t xml:space="preserve">lub wysłać </w:t>
      </w:r>
      <w:r w:rsidR="002960BB">
        <w:rPr>
          <w:rFonts w:cstheme="minorHAnsi"/>
          <w:sz w:val="24"/>
          <w:szCs w:val="24"/>
        </w:rPr>
        <w:t>pocztą</w:t>
      </w:r>
      <w:r w:rsidR="002960BB" w:rsidRPr="00E45EE2">
        <w:rPr>
          <w:rFonts w:cstheme="minorHAnsi"/>
          <w:sz w:val="24"/>
          <w:szCs w:val="24"/>
        </w:rPr>
        <w:t xml:space="preserve"> </w:t>
      </w:r>
      <w:r w:rsidRPr="00E45EE2">
        <w:rPr>
          <w:rFonts w:cstheme="minorHAnsi"/>
          <w:sz w:val="24"/>
          <w:szCs w:val="24"/>
        </w:rPr>
        <w:t xml:space="preserve">na adres </w:t>
      </w:r>
      <w:r w:rsidR="002960BB">
        <w:rPr>
          <w:rFonts w:cstheme="minorHAnsi"/>
          <w:sz w:val="24"/>
          <w:szCs w:val="24"/>
        </w:rPr>
        <w:t>Biura Projektu: Instytut</w:t>
      </w:r>
      <w:r w:rsidR="002960BB" w:rsidRPr="00EF7072">
        <w:rPr>
          <w:rFonts w:cstheme="minorHAnsi"/>
          <w:sz w:val="24"/>
          <w:szCs w:val="24"/>
        </w:rPr>
        <w:t xml:space="preserve"> Europeistyki UJ, ul. Jodłowa 13 Kraków</w:t>
      </w:r>
      <w:r w:rsidR="002960BB">
        <w:rPr>
          <w:rFonts w:cstheme="minorHAnsi"/>
          <w:sz w:val="24"/>
          <w:szCs w:val="24"/>
        </w:rPr>
        <w:t>.</w:t>
      </w:r>
    </w:p>
    <w:p w14:paraId="72FBF02A" w14:textId="1483FD52" w:rsidR="00E45EE2" w:rsidRPr="00E45EE2" w:rsidRDefault="00E45EE2" w:rsidP="00E45EE2">
      <w:pPr>
        <w:pStyle w:val="Akapitzlist"/>
        <w:numPr>
          <w:ilvl w:val="0"/>
          <w:numId w:val="1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Decyduje data </w:t>
      </w:r>
      <w:r w:rsidR="00F03D3D">
        <w:rPr>
          <w:rFonts w:cstheme="minorHAnsi"/>
          <w:sz w:val="24"/>
          <w:szCs w:val="24"/>
        </w:rPr>
        <w:t>wpływu dokumentów do Biura Projektu</w:t>
      </w:r>
      <w:r>
        <w:rPr>
          <w:rFonts w:cstheme="minorHAnsi"/>
          <w:sz w:val="24"/>
          <w:szCs w:val="24"/>
        </w:rPr>
        <w:t>.</w:t>
      </w:r>
    </w:p>
    <w:p w14:paraId="46396009" w14:textId="77777777" w:rsidR="007249F4" w:rsidRPr="00E45EE2" w:rsidRDefault="00B219BA" w:rsidP="00E45EE2">
      <w:pPr>
        <w:jc w:val="center"/>
        <w:rPr>
          <w:rFonts w:cstheme="minorHAnsi"/>
          <w:b/>
          <w:sz w:val="24"/>
          <w:szCs w:val="24"/>
        </w:rPr>
      </w:pPr>
      <w:r w:rsidRPr="00E45EE2">
        <w:rPr>
          <w:rFonts w:cstheme="minorHAnsi"/>
          <w:b/>
          <w:sz w:val="24"/>
          <w:szCs w:val="24"/>
        </w:rPr>
        <w:t>IV. Jury:</w:t>
      </w:r>
    </w:p>
    <w:p w14:paraId="2B7E1669" w14:textId="1080086D" w:rsidR="002A076F" w:rsidRPr="00E45EE2" w:rsidRDefault="002A076F" w:rsidP="00853DF6">
      <w:pPr>
        <w:pStyle w:val="Akapitzlist"/>
        <w:numPr>
          <w:ilvl w:val="0"/>
          <w:numId w:val="15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 jury zasiadać będzie przedstawiciel każdej instytucji partnerskiej projektu, a zatem osoba z Kolegium Europy Wschodniej</w:t>
      </w:r>
      <w:r w:rsidR="00853DF6">
        <w:rPr>
          <w:rFonts w:cstheme="minorHAnsi"/>
          <w:sz w:val="24"/>
          <w:szCs w:val="24"/>
        </w:rPr>
        <w:t xml:space="preserve"> </w:t>
      </w:r>
      <w:r w:rsidR="00853DF6" w:rsidRPr="00853DF6">
        <w:rPr>
          <w:rFonts w:cstheme="minorHAnsi"/>
          <w:sz w:val="24"/>
          <w:szCs w:val="24"/>
          <w:lang w:eastAsia="pl-PL"/>
        </w:rPr>
        <w:t>im. Jana Nowaka-Jeziorańskiego we Wrocławiu</w:t>
      </w:r>
      <w:r w:rsidRPr="00853DF6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</w:t>
      </w:r>
      <w:r w:rsidR="00853DF6">
        <w:rPr>
          <w:rFonts w:cstheme="minorHAnsi"/>
          <w:sz w:val="24"/>
          <w:szCs w:val="24"/>
        </w:rPr>
        <w:t xml:space="preserve">Stowarzyszenia </w:t>
      </w:r>
      <w:r>
        <w:rPr>
          <w:rFonts w:cstheme="minorHAnsi"/>
          <w:sz w:val="24"/>
          <w:szCs w:val="24"/>
        </w:rPr>
        <w:t>Europe4Youth oraz FundacjiAntyschematy2</w:t>
      </w:r>
      <w:r w:rsidR="00853DF6">
        <w:rPr>
          <w:rFonts w:cstheme="minorHAnsi"/>
          <w:sz w:val="24"/>
          <w:szCs w:val="24"/>
        </w:rPr>
        <w:t>.</w:t>
      </w:r>
    </w:p>
    <w:p w14:paraId="1F2E9496" w14:textId="7E8A08C9" w:rsidR="007249F4" w:rsidRPr="00E45EE2" w:rsidRDefault="007249F4" w:rsidP="00E45EE2">
      <w:pPr>
        <w:pStyle w:val="Akapitzlist"/>
        <w:numPr>
          <w:ilvl w:val="0"/>
          <w:numId w:val="15"/>
        </w:numPr>
        <w:rPr>
          <w:rFonts w:cstheme="minorHAnsi"/>
          <w:sz w:val="24"/>
          <w:szCs w:val="24"/>
        </w:rPr>
      </w:pPr>
      <w:r w:rsidRPr="00E45EE2">
        <w:rPr>
          <w:rFonts w:cstheme="minorHAnsi"/>
          <w:sz w:val="24"/>
          <w:szCs w:val="24"/>
        </w:rPr>
        <w:t>Przewodniczącą jury będzie dr Kinga Anna Gajda (kierownik projektu)</w:t>
      </w:r>
      <w:r w:rsidR="00853DF6">
        <w:rPr>
          <w:rFonts w:cstheme="minorHAnsi"/>
          <w:sz w:val="24"/>
          <w:szCs w:val="24"/>
        </w:rPr>
        <w:t>.</w:t>
      </w:r>
    </w:p>
    <w:p w14:paraId="5906FB2F" w14:textId="77777777" w:rsidR="00E45EE2" w:rsidRDefault="00B219BA" w:rsidP="00E45EE2">
      <w:pPr>
        <w:jc w:val="center"/>
        <w:rPr>
          <w:rFonts w:cstheme="minorHAnsi"/>
          <w:b/>
          <w:sz w:val="24"/>
          <w:szCs w:val="24"/>
        </w:rPr>
      </w:pPr>
      <w:r w:rsidRPr="00E45EE2">
        <w:rPr>
          <w:rFonts w:cstheme="minorHAnsi"/>
          <w:b/>
          <w:sz w:val="24"/>
          <w:szCs w:val="24"/>
        </w:rPr>
        <w:t>V. Kryteria oceniania:</w:t>
      </w:r>
    </w:p>
    <w:p w14:paraId="7BDF18DB" w14:textId="77777777" w:rsidR="00102624" w:rsidRDefault="00102624" w:rsidP="002A2480">
      <w:pPr>
        <w:ind w:left="709" w:hanging="283"/>
        <w:jc w:val="both"/>
        <w:rPr>
          <w:rFonts w:cstheme="minorHAnsi"/>
          <w:sz w:val="24"/>
          <w:szCs w:val="24"/>
        </w:rPr>
      </w:pPr>
      <w:r w:rsidRPr="00102624">
        <w:rPr>
          <w:rFonts w:cstheme="minorHAnsi"/>
          <w:sz w:val="24"/>
          <w:szCs w:val="24"/>
        </w:rPr>
        <w:t xml:space="preserve">1. </w:t>
      </w:r>
      <w:r>
        <w:rPr>
          <w:rFonts w:cstheme="minorHAnsi"/>
          <w:sz w:val="24"/>
          <w:szCs w:val="24"/>
        </w:rPr>
        <w:t xml:space="preserve">Istnieją trzy składowe kryterium oceniania: </w:t>
      </w:r>
    </w:p>
    <w:p w14:paraId="38C98125" w14:textId="77777777" w:rsidR="00102624" w:rsidRPr="00102624" w:rsidRDefault="00102624" w:rsidP="002A2480">
      <w:pPr>
        <w:pStyle w:val="Akapitzlist"/>
        <w:numPr>
          <w:ilvl w:val="0"/>
          <w:numId w:val="22"/>
        </w:numPr>
        <w:ind w:left="709" w:hanging="283"/>
        <w:jc w:val="both"/>
        <w:rPr>
          <w:rFonts w:cstheme="minorHAnsi"/>
          <w:sz w:val="24"/>
          <w:szCs w:val="24"/>
        </w:rPr>
      </w:pPr>
      <w:r w:rsidRPr="00102624">
        <w:rPr>
          <w:rFonts w:cstheme="minorHAnsi"/>
          <w:sz w:val="24"/>
          <w:szCs w:val="24"/>
        </w:rPr>
        <w:t>Merytoryczne</w:t>
      </w:r>
    </w:p>
    <w:p w14:paraId="44A21C8E" w14:textId="3A22E491" w:rsidR="00102624" w:rsidRDefault="00102624" w:rsidP="002A2480">
      <w:pPr>
        <w:pStyle w:val="Akapitzlist"/>
        <w:numPr>
          <w:ilvl w:val="0"/>
          <w:numId w:val="22"/>
        </w:numPr>
        <w:ind w:left="709" w:hanging="283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Dodatkowo przyznawane punkty</w:t>
      </w:r>
    </w:p>
    <w:p w14:paraId="67A77001" w14:textId="6AADBF7F" w:rsidR="0037252B" w:rsidRPr="00BF6A28" w:rsidRDefault="0037252B">
      <w:pPr>
        <w:pStyle w:val="Akapitzlist"/>
        <w:numPr>
          <w:ilvl w:val="0"/>
          <w:numId w:val="22"/>
        </w:numPr>
        <w:ind w:left="709" w:hanging="283"/>
        <w:jc w:val="both"/>
        <w:rPr>
          <w:rFonts w:cstheme="minorHAnsi"/>
          <w:sz w:val="24"/>
          <w:szCs w:val="24"/>
        </w:rPr>
      </w:pPr>
      <w:r w:rsidRPr="00102624">
        <w:rPr>
          <w:rFonts w:cstheme="minorHAnsi"/>
          <w:sz w:val="24"/>
          <w:szCs w:val="24"/>
        </w:rPr>
        <w:t>Czasowe</w:t>
      </w:r>
      <w:r>
        <w:rPr>
          <w:rFonts w:cstheme="minorHAnsi"/>
          <w:sz w:val="24"/>
          <w:szCs w:val="24"/>
        </w:rPr>
        <w:t xml:space="preserve"> – pkt 4 poniżej.</w:t>
      </w:r>
    </w:p>
    <w:p w14:paraId="1A2E3D18" w14:textId="77777777" w:rsidR="00102624" w:rsidRDefault="00102624" w:rsidP="002A2480">
      <w:pPr>
        <w:ind w:left="709" w:hanging="283"/>
        <w:jc w:val="both"/>
        <w:rPr>
          <w:rFonts w:cstheme="minorHAnsi"/>
          <w:sz w:val="24"/>
          <w:szCs w:val="24"/>
        </w:rPr>
      </w:pPr>
      <w:r w:rsidRPr="00102624">
        <w:rPr>
          <w:rFonts w:cstheme="minorHAnsi"/>
          <w:sz w:val="24"/>
          <w:szCs w:val="24"/>
        </w:rPr>
        <w:t>2. Do kryterium merytorycznego należą:</w:t>
      </w:r>
    </w:p>
    <w:p w14:paraId="7AEA7C76" w14:textId="77777777" w:rsidR="00E45EE2" w:rsidRPr="00E45EE2" w:rsidRDefault="00B219BA" w:rsidP="002A2480">
      <w:pPr>
        <w:pStyle w:val="Akapitzlist"/>
        <w:numPr>
          <w:ilvl w:val="0"/>
          <w:numId w:val="17"/>
        </w:numPr>
        <w:ind w:left="709" w:hanging="283"/>
        <w:rPr>
          <w:rFonts w:cstheme="minorHAnsi"/>
          <w:sz w:val="24"/>
          <w:szCs w:val="24"/>
        </w:rPr>
      </w:pPr>
      <w:r w:rsidRPr="00E45EE2">
        <w:rPr>
          <w:rFonts w:cstheme="minorHAnsi"/>
          <w:sz w:val="24"/>
          <w:szCs w:val="24"/>
        </w:rPr>
        <w:t>t</w:t>
      </w:r>
      <w:r w:rsidR="00E45EE2" w:rsidRPr="00E45EE2">
        <w:rPr>
          <w:rFonts w:cstheme="minorHAnsi"/>
          <w:sz w:val="24"/>
          <w:szCs w:val="24"/>
        </w:rPr>
        <w:t>rafność odpowiedzi na pytania zawarte w formularzu</w:t>
      </w:r>
    </w:p>
    <w:p w14:paraId="10B5A44B" w14:textId="36C7B2EB" w:rsidR="00E45EE2" w:rsidRDefault="00E45EE2" w:rsidP="002A2480">
      <w:pPr>
        <w:pStyle w:val="Akapitzlist"/>
        <w:numPr>
          <w:ilvl w:val="0"/>
          <w:numId w:val="16"/>
        </w:numPr>
        <w:ind w:left="709" w:hanging="28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kreatywność odpowiedzi</w:t>
      </w:r>
      <w:r w:rsidR="00853DF6">
        <w:rPr>
          <w:rFonts w:cstheme="minorHAnsi"/>
          <w:sz w:val="24"/>
          <w:szCs w:val="24"/>
        </w:rPr>
        <w:t>;</w:t>
      </w:r>
    </w:p>
    <w:p w14:paraId="236C9A9A" w14:textId="2627BFDC" w:rsidR="002A076F" w:rsidRDefault="002A076F" w:rsidP="002A2480">
      <w:pPr>
        <w:pStyle w:val="Akapitzlist"/>
        <w:numPr>
          <w:ilvl w:val="0"/>
          <w:numId w:val="16"/>
        </w:numPr>
        <w:ind w:left="709" w:hanging="28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pomysłowość</w:t>
      </w:r>
      <w:r w:rsidR="00853DF6">
        <w:rPr>
          <w:rFonts w:cstheme="minorHAnsi"/>
          <w:sz w:val="24"/>
          <w:szCs w:val="24"/>
        </w:rPr>
        <w:t>;</w:t>
      </w:r>
    </w:p>
    <w:p w14:paraId="1873D91E" w14:textId="17BA9FEE" w:rsidR="002A076F" w:rsidRDefault="002A076F" w:rsidP="002A2480">
      <w:pPr>
        <w:pStyle w:val="Akapitzlist"/>
        <w:numPr>
          <w:ilvl w:val="0"/>
          <w:numId w:val="16"/>
        </w:numPr>
        <w:ind w:left="709" w:hanging="28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odwołania do literatury fachowej w odpowiedzi na pytanie: czym są kompetencje</w:t>
      </w:r>
      <w:r w:rsidR="00853DF6">
        <w:rPr>
          <w:rFonts w:cstheme="minorHAnsi"/>
          <w:sz w:val="24"/>
          <w:szCs w:val="24"/>
        </w:rPr>
        <w:t>;</w:t>
      </w:r>
    </w:p>
    <w:p w14:paraId="2F5D1F34" w14:textId="10950D7F" w:rsidR="00E45EE2" w:rsidRDefault="00E45EE2" w:rsidP="002A2480">
      <w:pPr>
        <w:pStyle w:val="Akapitzlist"/>
        <w:numPr>
          <w:ilvl w:val="0"/>
          <w:numId w:val="16"/>
        </w:numPr>
        <w:ind w:left="709" w:hanging="28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umiejętność wyjaśnienia przyczyn przystąpienia do projektu</w:t>
      </w:r>
      <w:r w:rsidR="00853DF6">
        <w:rPr>
          <w:rFonts w:cstheme="minorHAnsi"/>
          <w:sz w:val="24"/>
          <w:szCs w:val="24"/>
        </w:rPr>
        <w:t>;</w:t>
      </w:r>
    </w:p>
    <w:p w14:paraId="2282D66C" w14:textId="4133803A" w:rsidR="00E45EE2" w:rsidRDefault="00E45EE2" w:rsidP="002A2480">
      <w:pPr>
        <w:pStyle w:val="Akapitzlist"/>
        <w:numPr>
          <w:ilvl w:val="0"/>
          <w:numId w:val="16"/>
        </w:numPr>
        <w:ind w:left="709" w:hanging="28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świadoma gotowość do udziału w projekcie</w:t>
      </w:r>
      <w:r w:rsidR="00853DF6">
        <w:rPr>
          <w:rFonts w:cstheme="minorHAnsi"/>
          <w:sz w:val="24"/>
          <w:szCs w:val="24"/>
        </w:rPr>
        <w:t>;</w:t>
      </w:r>
    </w:p>
    <w:p w14:paraId="1068C07C" w14:textId="6FCB08A9" w:rsidR="00E45EE2" w:rsidRDefault="00E45EE2" w:rsidP="002A2480">
      <w:pPr>
        <w:pStyle w:val="Akapitzlist"/>
        <w:numPr>
          <w:ilvl w:val="0"/>
          <w:numId w:val="16"/>
        </w:numPr>
        <w:ind w:left="709" w:hanging="28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ciekawy sposób wykorzystania efektów projektu</w:t>
      </w:r>
      <w:r w:rsidR="00853DF6">
        <w:rPr>
          <w:rFonts w:cstheme="minorHAnsi"/>
          <w:sz w:val="24"/>
          <w:szCs w:val="24"/>
        </w:rPr>
        <w:t>;</w:t>
      </w:r>
    </w:p>
    <w:p w14:paraId="1DAD00F5" w14:textId="77777777" w:rsidR="00E45EE2" w:rsidRDefault="00B219BA" w:rsidP="002A2480">
      <w:pPr>
        <w:pStyle w:val="Akapitzlist"/>
        <w:numPr>
          <w:ilvl w:val="0"/>
          <w:numId w:val="16"/>
        </w:numPr>
        <w:ind w:left="709" w:hanging="283"/>
        <w:rPr>
          <w:rFonts w:cstheme="minorHAnsi"/>
          <w:sz w:val="24"/>
          <w:szCs w:val="24"/>
        </w:rPr>
      </w:pPr>
      <w:r w:rsidRPr="00E45EE2">
        <w:rPr>
          <w:rFonts w:cstheme="minorHAnsi"/>
          <w:sz w:val="24"/>
          <w:szCs w:val="24"/>
        </w:rPr>
        <w:t xml:space="preserve">twórczy charakter </w:t>
      </w:r>
      <w:r w:rsidR="00E45EE2">
        <w:rPr>
          <w:rFonts w:cstheme="minorHAnsi"/>
          <w:sz w:val="24"/>
          <w:szCs w:val="24"/>
        </w:rPr>
        <w:t>odpowiedzi na pytania</w:t>
      </w:r>
      <w:r w:rsidRPr="00E45EE2">
        <w:rPr>
          <w:rFonts w:cstheme="minorHAnsi"/>
          <w:sz w:val="24"/>
          <w:szCs w:val="24"/>
        </w:rPr>
        <w:t xml:space="preserve">; </w:t>
      </w:r>
    </w:p>
    <w:p w14:paraId="110A7B6B" w14:textId="77777777" w:rsidR="00E45EE2" w:rsidRDefault="00B219BA" w:rsidP="002A2480">
      <w:pPr>
        <w:pStyle w:val="Akapitzlist"/>
        <w:numPr>
          <w:ilvl w:val="0"/>
          <w:numId w:val="16"/>
        </w:numPr>
        <w:ind w:left="709" w:hanging="283"/>
        <w:rPr>
          <w:rFonts w:cstheme="minorHAnsi"/>
          <w:sz w:val="24"/>
          <w:szCs w:val="24"/>
        </w:rPr>
      </w:pPr>
      <w:r w:rsidRPr="00E45EE2">
        <w:rPr>
          <w:rFonts w:cstheme="minorHAnsi"/>
          <w:sz w:val="24"/>
          <w:szCs w:val="24"/>
        </w:rPr>
        <w:t xml:space="preserve"> poprawność stylistyczna i językowa; </w:t>
      </w:r>
    </w:p>
    <w:p w14:paraId="5A2D6520" w14:textId="77777777" w:rsidR="00E45EE2" w:rsidRDefault="00B219BA" w:rsidP="002A2480">
      <w:pPr>
        <w:pStyle w:val="Akapitzlist"/>
        <w:numPr>
          <w:ilvl w:val="0"/>
          <w:numId w:val="16"/>
        </w:numPr>
        <w:ind w:left="709" w:hanging="283"/>
        <w:rPr>
          <w:rFonts w:cstheme="minorHAnsi"/>
          <w:sz w:val="24"/>
          <w:szCs w:val="24"/>
        </w:rPr>
      </w:pPr>
      <w:r w:rsidRPr="00E45EE2">
        <w:rPr>
          <w:rFonts w:cstheme="minorHAnsi"/>
          <w:sz w:val="24"/>
          <w:szCs w:val="24"/>
        </w:rPr>
        <w:t xml:space="preserve">samodzielność i oryginalność; </w:t>
      </w:r>
    </w:p>
    <w:p w14:paraId="1A8D71BE" w14:textId="6D9622A8" w:rsidR="00E45EE2" w:rsidRDefault="00B219BA" w:rsidP="002A2480">
      <w:pPr>
        <w:pStyle w:val="Akapitzlist"/>
        <w:numPr>
          <w:ilvl w:val="0"/>
          <w:numId w:val="16"/>
        </w:numPr>
        <w:ind w:left="709" w:hanging="283"/>
        <w:rPr>
          <w:rFonts w:cstheme="minorHAnsi"/>
          <w:sz w:val="24"/>
          <w:szCs w:val="24"/>
        </w:rPr>
      </w:pPr>
      <w:r w:rsidRPr="00E45EE2">
        <w:rPr>
          <w:rFonts w:cstheme="minorHAnsi"/>
          <w:sz w:val="24"/>
          <w:szCs w:val="24"/>
        </w:rPr>
        <w:t>ogólna estetyka pracy</w:t>
      </w:r>
      <w:r w:rsidR="00853DF6">
        <w:rPr>
          <w:rFonts w:cstheme="minorHAnsi"/>
          <w:sz w:val="24"/>
          <w:szCs w:val="24"/>
        </w:rPr>
        <w:t>.</w:t>
      </w:r>
    </w:p>
    <w:p w14:paraId="3F5135D4" w14:textId="758574D2" w:rsidR="00563391" w:rsidRPr="00563391" w:rsidRDefault="00563391" w:rsidP="00BF6A28">
      <w:pPr>
        <w:ind w:left="42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</w:t>
      </w:r>
      <w:r w:rsidR="00290101">
        <w:rPr>
          <w:rFonts w:cstheme="minorHAnsi"/>
          <w:sz w:val="24"/>
          <w:szCs w:val="24"/>
        </w:rPr>
        <w:t xml:space="preserve"> spełnienie</w:t>
      </w:r>
      <w:r>
        <w:rPr>
          <w:rFonts w:cstheme="minorHAnsi"/>
          <w:sz w:val="24"/>
          <w:szCs w:val="24"/>
        </w:rPr>
        <w:t xml:space="preserve"> każd</w:t>
      </w:r>
      <w:r w:rsidR="00290101">
        <w:rPr>
          <w:rFonts w:cstheme="minorHAnsi"/>
          <w:sz w:val="24"/>
          <w:szCs w:val="24"/>
        </w:rPr>
        <w:t>ego</w:t>
      </w:r>
      <w:r>
        <w:rPr>
          <w:rFonts w:cstheme="minorHAnsi"/>
          <w:sz w:val="24"/>
          <w:szCs w:val="24"/>
        </w:rPr>
        <w:t xml:space="preserve"> wymienion</w:t>
      </w:r>
      <w:r w:rsidR="00290101">
        <w:rPr>
          <w:rFonts w:cstheme="minorHAnsi"/>
          <w:sz w:val="24"/>
          <w:szCs w:val="24"/>
        </w:rPr>
        <w:t>ego</w:t>
      </w:r>
      <w:r>
        <w:rPr>
          <w:rFonts w:cstheme="minorHAnsi"/>
          <w:sz w:val="24"/>
          <w:szCs w:val="24"/>
        </w:rPr>
        <w:t xml:space="preserve"> powyżej kryterium merytoryczne</w:t>
      </w:r>
      <w:r w:rsidR="00290101">
        <w:rPr>
          <w:rFonts w:cstheme="minorHAnsi"/>
          <w:sz w:val="24"/>
          <w:szCs w:val="24"/>
        </w:rPr>
        <w:t>go</w:t>
      </w:r>
      <w:r>
        <w:rPr>
          <w:rFonts w:cstheme="minorHAnsi"/>
          <w:sz w:val="24"/>
          <w:szCs w:val="24"/>
        </w:rPr>
        <w:t xml:space="preserve"> mogą być</w:t>
      </w:r>
      <w:r w:rsidR="00F03D3D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przyznane 2 punkty</w:t>
      </w:r>
      <w:r w:rsidR="0021491C">
        <w:rPr>
          <w:rFonts w:cstheme="minorHAnsi"/>
          <w:sz w:val="24"/>
          <w:szCs w:val="24"/>
        </w:rPr>
        <w:t>.</w:t>
      </w:r>
    </w:p>
    <w:p w14:paraId="298ADB83" w14:textId="77777777" w:rsidR="00102624" w:rsidRPr="00102624" w:rsidRDefault="00102624" w:rsidP="002A2480">
      <w:pPr>
        <w:ind w:left="709" w:hanging="283"/>
        <w:jc w:val="both"/>
        <w:rPr>
          <w:rFonts w:cstheme="minorHAnsi"/>
          <w:sz w:val="24"/>
          <w:szCs w:val="24"/>
        </w:rPr>
      </w:pPr>
      <w:r w:rsidRPr="00102624">
        <w:rPr>
          <w:rFonts w:cstheme="minorHAnsi"/>
          <w:sz w:val="24"/>
          <w:szCs w:val="24"/>
        </w:rPr>
        <w:t xml:space="preserve">3. Dodatkowe </w:t>
      </w:r>
      <w:r w:rsidR="00563391">
        <w:rPr>
          <w:rFonts w:cstheme="minorHAnsi"/>
          <w:sz w:val="24"/>
          <w:szCs w:val="24"/>
        </w:rPr>
        <w:t xml:space="preserve">2 </w:t>
      </w:r>
      <w:r w:rsidRPr="00102624">
        <w:rPr>
          <w:rFonts w:cstheme="minorHAnsi"/>
          <w:sz w:val="24"/>
          <w:szCs w:val="24"/>
        </w:rPr>
        <w:t>punkty będą przyznawane klasom integracyjnym.</w:t>
      </w:r>
    </w:p>
    <w:p w14:paraId="4F13EDBB" w14:textId="5C9DC39A" w:rsidR="00102624" w:rsidRPr="00102624" w:rsidRDefault="00102624" w:rsidP="002A2480">
      <w:pPr>
        <w:ind w:left="709" w:hanging="283"/>
        <w:jc w:val="both"/>
        <w:rPr>
          <w:rFonts w:cstheme="minorHAnsi"/>
          <w:sz w:val="24"/>
          <w:szCs w:val="24"/>
        </w:rPr>
      </w:pPr>
      <w:r w:rsidRPr="00102624">
        <w:rPr>
          <w:rFonts w:cstheme="minorHAnsi"/>
          <w:sz w:val="24"/>
          <w:szCs w:val="24"/>
        </w:rPr>
        <w:t xml:space="preserve">4. </w:t>
      </w:r>
      <w:r w:rsidR="00221C54">
        <w:rPr>
          <w:rFonts w:cstheme="minorHAnsi"/>
          <w:sz w:val="24"/>
          <w:szCs w:val="24"/>
        </w:rPr>
        <w:t>W przypadku równej ilości punktów</w:t>
      </w:r>
      <w:r w:rsidRPr="00102624">
        <w:rPr>
          <w:rFonts w:cstheme="minorHAnsi"/>
          <w:sz w:val="24"/>
          <w:szCs w:val="24"/>
        </w:rPr>
        <w:t xml:space="preserve"> kryterium decydującym będzie kolejność zgłoszeń.</w:t>
      </w:r>
    </w:p>
    <w:p w14:paraId="4A94012A" w14:textId="77777777" w:rsidR="00E45EE2" w:rsidRPr="00E45EE2" w:rsidRDefault="00B219BA" w:rsidP="00E45EE2">
      <w:pPr>
        <w:jc w:val="center"/>
        <w:rPr>
          <w:rFonts w:cstheme="minorHAnsi"/>
          <w:b/>
          <w:sz w:val="24"/>
          <w:szCs w:val="24"/>
        </w:rPr>
      </w:pPr>
      <w:r w:rsidRPr="00E45EE2">
        <w:rPr>
          <w:rFonts w:cstheme="minorHAnsi"/>
          <w:b/>
          <w:sz w:val="24"/>
          <w:szCs w:val="24"/>
        </w:rPr>
        <w:t>VI. Nagrody:</w:t>
      </w:r>
    </w:p>
    <w:p w14:paraId="5B356216" w14:textId="57B28454" w:rsidR="00E45EE2" w:rsidRDefault="00E45EE2" w:rsidP="00B134E0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Możliwość udziału w projekcie </w:t>
      </w:r>
      <w:r w:rsidRPr="005157FF">
        <w:rPr>
          <w:rFonts w:cstheme="minorHAnsi"/>
          <w:i/>
          <w:sz w:val="24"/>
          <w:szCs w:val="24"/>
        </w:rPr>
        <w:t>Kompetentni uczniowie</w:t>
      </w:r>
      <w:r>
        <w:rPr>
          <w:rFonts w:cstheme="minorHAnsi"/>
          <w:sz w:val="24"/>
          <w:szCs w:val="24"/>
        </w:rPr>
        <w:t xml:space="preserve"> i podniesienie wskazanej kompetencji.</w:t>
      </w:r>
    </w:p>
    <w:p w14:paraId="2A00DE2E" w14:textId="1BDF8604" w:rsidR="005157FF" w:rsidRPr="005157FF" w:rsidRDefault="00B219BA" w:rsidP="005157FF">
      <w:pPr>
        <w:jc w:val="center"/>
        <w:rPr>
          <w:rFonts w:cstheme="minorHAnsi"/>
          <w:b/>
          <w:sz w:val="24"/>
          <w:szCs w:val="24"/>
        </w:rPr>
      </w:pPr>
      <w:r w:rsidRPr="005157FF">
        <w:rPr>
          <w:rFonts w:cstheme="minorHAnsi"/>
          <w:b/>
          <w:sz w:val="24"/>
          <w:szCs w:val="24"/>
        </w:rPr>
        <w:t xml:space="preserve">VII. </w:t>
      </w:r>
      <w:r w:rsidR="009C665E">
        <w:rPr>
          <w:rFonts w:cstheme="minorHAnsi"/>
          <w:b/>
          <w:sz w:val="24"/>
          <w:szCs w:val="24"/>
        </w:rPr>
        <w:t>Wybór klas</w:t>
      </w:r>
      <w:r w:rsidRPr="005157FF">
        <w:rPr>
          <w:rFonts w:cstheme="minorHAnsi"/>
          <w:b/>
          <w:sz w:val="24"/>
          <w:szCs w:val="24"/>
        </w:rPr>
        <w:t>:</w:t>
      </w:r>
    </w:p>
    <w:p w14:paraId="7E584BAC" w14:textId="1D6644F4" w:rsidR="005157FF" w:rsidRPr="005157FF" w:rsidRDefault="00B219BA" w:rsidP="00BF6A28">
      <w:pPr>
        <w:pStyle w:val="Akapitzlist"/>
        <w:numPr>
          <w:ilvl w:val="0"/>
          <w:numId w:val="19"/>
        </w:numPr>
        <w:jc w:val="both"/>
        <w:rPr>
          <w:rFonts w:cstheme="minorHAnsi"/>
          <w:sz w:val="24"/>
          <w:szCs w:val="24"/>
        </w:rPr>
      </w:pPr>
      <w:r w:rsidRPr="005157FF">
        <w:rPr>
          <w:rFonts w:cstheme="minorHAnsi"/>
          <w:sz w:val="24"/>
          <w:szCs w:val="24"/>
        </w:rPr>
        <w:t xml:space="preserve">Jury podejmuje decyzję </w:t>
      </w:r>
      <w:r w:rsidR="00221C54">
        <w:rPr>
          <w:rFonts w:cstheme="minorHAnsi"/>
          <w:sz w:val="24"/>
          <w:szCs w:val="24"/>
        </w:rPr>
        <w:t xml:space="preserve">zwykłą </w:t>
      </w:r>
      <w:r w:rsidRPr="005157FF">
        <w:rPr>
          <w:rFonts w:cstheme="minorHAnsi"/>
          <w:sz w:val="24"/>
          <w:szCs w:val="24"/>
        </w:rPr>
        <w:t>większością głosów.</w:t>
      </w:r>
    </w:p>
    <w:p w14:paraId="1C5BF1D5" w14:textId="77777777" w:rsidR="005157FF" w:rsidRPr="005157FF" w:rsidRDefault="005157FF" w:rsidP="00BF6A28">
      <w:pPr>
        <w:pStyle w:val="Akapitzlist"/>
        <w:numPr>
          <w:ilvl w:val="0"/>
          <w:numId w:val="19"/>
        </w:numPr>
        <w:jc w:val="both"/>
        <w:rPr>
          <w:rFonts w:cstheme="minorHAnsi"/>
          <w:sz w:val="24"/>
          <w:szCs w:val="24"/>
        </w:rPr>
      </w:pPr>
      <w:r w:rsidRPr="005157FF">
        <w:rPr>
          <w:rFonts w:cstheme="minorHAnsi"/>
          <w:sz w:val="24"/>
          <w:szCs w:val="24"/>
        </w:rPr>
        <w:t>W każdym module zostanie wskazana jedna klasa realizują projekt oraz klasa znajdująca się na liście rezerwowej (gdyby zwycięska grupa w terminie nie podpisała stosownych dokumentów).</w:t>
      </w:r>
    </w:p>
    <w:p w14:paraId="0E594509" w14:textId="0CE75FA5" w:rsidR="005157FF" w:rsidRPr="005157FF" w:rsidRDefault="00B219BA" w:rsidP="00BF6A28">
      <w:pPr>
        <w:pStyle w:val="Akapitzlist"/>
        <w:numPr>
          <w:ilvl w:val="0"/>
          <w:numId w:val="19"/>
        </w:numPr>
        <w:jc w:val="both"/>
        <w:rPr>
          <w:rFonts w:cstheme="minorHAnsi"/>
          <w:sz w:val="24"/>
          <w:szCs w:val="24"/>
        </w:rPr>
      </w:pPr>
      <w:r w:rsidRPr="005157FF">
        <w:rPr>
          <w:rFonts w:cstheme="minorHAnsi"/>
          <w:sz w:val="24"/>
          <w:szCs w:val="24"/>
        </w:rPr>
        <w:t xml:space="preserve">Ogłoszenie wyników Konkursu nastąpi </w:t>
      </w:r>
      <w:r w:rsidR="005157FF" w:rsidRPr="005157FF">
        <w:rPr>
          <w:rFonts w:cstheme="minorHAnsi"/>
          <w:sz w:val="24"/>
          <w:szCs w:val="24"/>
        </w:rPr>
        <w:t xml:space="preserve">do </w:t>
      </w:r>
      <w:r w:rsidR="00CF4808">
        <w:rPr>
          <w:rFonts w:cstheme="minorHAnsi"/>
          <w:sz w:val="24"/>
          <w:szCs w:val="24"/>
        </w:rPr>
        <w:t>…….. 2018</w:t>
      </w:r>
      <w:r w:rsidR="005157FF" w:rsidRPr="005157FF">
        <w:rPr>
          <w:rFonts w:cstheme="minorHAnsi"/>
          <w:sz w:val="24"/>
          <w:szCs w:val="24"/>
        </w:rPr>
        <w:t xml:space="preserve"> roku.</w:t>
      </w:r>
    </w:p>
    <w:p w14:paraId="11BA16C8" w14:textId="776FFEC8" w:rsidR="005157FF" w:rsidRPr="005157FF" w:rsidRDefault="00B219BA" w:rsidP="00BF6A28">
      <w:pPr>
        <w:pStyle w:val="Akapitzlist"/>
        <w:numPr>
          <w:ilvl w:val="0"/>
          <w:numId w:val="19"/>
        </w:numPr>
        <w:jc w:val="both"/>
        <w:rPr>
          <w:rFonts w:cstheme="minorHAnsi"/>
          <w:sz w:val="24"/>
          <w:szCs w:val="24"/>
        </w:rPr>
      </w:pPr>
      <w:r w:rsidRPr="005157FF">
        <w:rPr>
          <w:rFonts w:cstheme="minorHAnsi"/>
          <w:sz w:val="24"/>
          <w:szCs w:val="24"/>
        </w:rPr>
        <w:t xml:space="preserve">Wyniki zostaną opublikowane na stronie internetowej </w:t>
      </w:r>
      <w:r w:rsidR="005157FF" w:rsidRPr="005157FF">
        <w:rPr>
          <w:rFonts w:cstheme="minorHAnsi"/>
          <w:sz w:val="24"/>
          <w:szCs w:val="24"/>
        </w:rPr>
        <w:t>projektu</w:t>
      </w:r>
      <w:r w:rsidR="00221C54">
        <w:rPr>
          <w:rFonts w:cstheme="minorHAnsi"/>
          <w:sz w:val="24"/>
          <w:szCs w:val="24"/>
        </w:rPr>
        <w:t>.</w:t>
      </w:r>
    </w:p>
    <w:p w14:paraId="2B08A616" w14:textId="1E8E3D10" w:rsidR="005157FF" w:rsidRPr="005157FF" w:rsidRDefault="00B219BA" w:rsidP="00BF6A28">
      <w:pPr>
        <w:pStyle w:val="Akapitzlist"/>
        <w:numPr>
          <w:ilvl w:val="0"/>
          <w:numId w:val="19"/>
        </w:numPr>
        <w:jc w:val="both"/>
        <w:rPr>
          <w:rFonts w:cstheme="minorHAnsi"/>
          <w:sz w:val="24"/>
          <w:szCs w:val="24"/>
        </w:rPr>
      </w:pPr>
      <w:r w:rsidRPr="005157FF">
        <w:rPr>
          <w:rFonts w:cstheme="minorHAnsi"/>
          <w:sz w:val="24"/>
          <w:szCs w:val="24"/>
        </w:rPr>
        <w:t xml:space="preserve">Od decyzji Jury </w:t>
      </w:r>
      <w:r w:rsidR="00866B59">
        <w:rPr>
          <w:rFonts w:cstheme="minorHAnsi"/>
          <w:sz w:val="24"/>
          <w:szCs w:val="24"/>
        </w:rPr>
        <w:t>istnieje możliwość</w:t>
      </w:r>
      <w:r w:rsidRPr="005157FF">
        <w:rPr>
          <w:rFonts w:cstheme="minorHAnsi"/>
          <w:sz w:val="24"/>
          <w:szCs w:val="24"/>
        </w:rPr>
        <w:t xml:space="preserve"> odwołania</w:t>
      </w:r>
      <w:r w:rsidR="00866B59">
        <w:rPr>
          <w:rFonts w:cstheme="minorHAnsi"/>
          <w:sz w:val="24"/>
          <w:szCs w:val="24"/>
        </w:rPr>
        <w:t xml:space="preserve"> w terminie 14 dni</w:t>
      </w:r>
      <w:r w:rsidR="00221C54">
        <w:rPr>
          <w:rFonts w:cstheme="minorHAnsi"/>
          <w:sz w:val="24"/>
          <w:szCs w:val="24"/>
        </w:rPr>
        <w:t xml:space="preserve"> od dnia ogłoszenia</w:t>
      </w:r>
      <w:r w:rsidR="00866B59">
        <w:rPr>
          <w:rFonts w:cstheme="minorHAnsi"/>
          <w:sz w:val="24"/>
          <w:szCs w:val="24"/>
        </w:rPr>
        <w:t xml:space="preserve">. List odwoławczy należy złożyć kierownikowi </w:t>
      </w:r>
      <w:r w:rsidR="00F03D3D">
        <w:rPr>
          <w:rFonts w:cstheme="minorHAnsi"/>
          <w:sz w:val="24"/>
          <w:szCs w:val="24"/>
        </w:rPr>
        <w:t>P</w:t>
      </w:r>
      <w:r w:rsidR="00866B59">
        <w:rPr>
          <w:rFonts w:cstheme="minorHAnsi"/>
          <w:sz w:val="24"/>
          <w:szCs w:val="24"/>
        </w:rPr>
        <w:t>rojektu</w:t>
      </w:r>
      <w:r w:rsidRPr="005157FF">
        <w:rPr>
          <w:rFonts w:cstheme="minorHAnsi"/>
          <w:sz w:val="24"/>
          <w:szCs w:val="24"/>
        </w:rPr>
        <w:t xml:space="preserve">. </w:t>
      </w:r>
    </w:p>
    <w:p w14:paraId="05D87303" w14:textId="77777777" w:rsidR="005157FF" w:rsidRPr="005157FF" w:rsidRDefault="00B219BA" w:rsidP="005157FF">
      <w:pPr>
        <w:jc w:val="center"/>
        <w:rPr>
          <w:rFonts w:cstheme="minorHAnsi"/>
          <w:b/>
          <w:sz w:val="24"/>
          <w:szCs w:val="24"/>
        </w:rPr>
      </w:pPr>
      <w:r w:rsidRPr="005157FF">
        <w:rPr>
          <w:rFonts w:cstheme="minorHAnsi"/>
          <w:b/>
          <w:sz w:val="24"/>
          <w:szCs w:val="24"/>
        </w:rPr>
        <w:t>VIII. Postanowienia końcowe:</w:t>
      </w:r>
    </w:p>
    <w:p w14:paraId="5BC0E579" w14:textId="3379461B" w:rsidR="005157FF" w:rsidRPr="005157FF" w:rsidRDefault="00B219BA" w:rsidP="00BF6A28">
      <w:pPr>
        <w:pStyle w:val="Akapitzlist"/>
        <w:numPr>
          <w:ilvl w:val="0"/>
          <w:numId w:val="21"/>
        </w:numPr>
        <w:jc w:val="both"/>
        <w:rPr>
          <w:rFonts w:cstheme="minorHAnsi"/>
          <w:sz w:val="24"/>
          <w:szCs w:val="24"/>
        </w:rPr>
      </w:pPr>
      <w:r w:rsidRPr="005157FF">
        <w:rPr>
          <w:rFonts w:cstheme="minorHAnsi"/>
          <w:sz w:val="24"/>
          <w:szCs w:val="24"/>
        </w:rPr>
        <w:t xml:space="preserve">Nadsyłając pracę na Konkurs, </w:t>
      </w:r>
      <w:r w:rsidR="00221C54">
        <w:rPr>
          <w:rFonts w:cstheme="minorHAnsi"/>
          <w:sz w:val="24"/>
          <w:szCs w:val="24"/>
        </w:rPr>
        <w:t>z</w:t>
      </w:r>
      <w:r w:rsidR="00BF6A28">
        <w:rPr>
          <w:rFonts w:cstheme="minorHAnsi"/>
          <w:sz w:val="24"/>
          <w:szCs w:val="24"/>
        </w:rPr>
        <w:t>głaszający</w:t>
      </w:r>
      <w:r w:rsidR="00BF6A28" w:rsidRPr="005157FF">
        <w:rPr>
          <w:rFonts w:cstheme="minorHAnsi"/>
          <w:sz w:val="24"/>
          <w:szCs w:val="24"/>
        </w:rPr>
        <w:t xml:space="preserve"> </w:t>
      </w:r>
      <w:r w:rsidRPr="005157FF">
        <w:rPr>
          <w:rFonts w:cstheme="minorHAnsi"/>
          <w:sz w:val="24"/>
          <w:szCs w:val="24"/>
        </w:rPr>
        <w:t xml:space="preserve">zgadzają się na upublicznienie ich nazwisk oraz danych szkoły przez Organizatora na jego stronie internetowej. </w:t>
      </w:r>
    </w:p>
    <w:p w14:paraId="12303351" w14:textId="77777777" w:rsidR="005157FF" w:rsidRPr="005157FF" w:rsidRDefault="00B219BA" w:rsidP="00BF6A28">
      <w:pPr>
        <w:pStyle w:val="Akapitzlist"/>
        <w:numPr>
          <w:ilvl w:val="0"/>
          <w:numId w:val="21"/>
        </w:numPr>
        <w:jc w:val="both"/>
        <w:rPr>
          <w:rFonts w:cstheme="minorHAnsi"/>
          <w:sz w:val="24"/>
          <w:szCs w:val="24"/>
        </w:rPr>
      </w:pPr>
      <w:r w:rsidRPr="005157FF">
        <w:rPr>
          <w:rFonts w:cstheme="minorHAnsi"/>
          <w:sz w:val="24"/>
          <w:szCs w:val="24"/>
        </w:rPr>
        <w:t xml:space="preserve">Biorąc udział w Konkursie, uczestnicy akceptują jego Regulamin. </w:t>
      </w:r>
    </w:p>
    <w:p w14:paraId="5E2D7487" w14:textId="08802720" w:rsidR="005157FF" w:rsidRPr="005157FF" w:rsidRDefault="005157FF" w:rsidP="00BF6A28">
      <w:pPr>
        <w:pStyle w:val="Akapitzlist"/>
        <w:numPr>
          <w:ilvl w:val="0"/>
          <w:numId w:val="21"/>
        </w:numPr>
        <w:jc w:val="both"/>
        <w:rPr>
          <w:rFonts w:cstheme="minorHAnsi"/>
          <w:sz w:val="24"/>
          <w:szCs w:val="24"/>
        </w:rPr>
      </w:pPr>
      <w:r w:rsidRPr="005157FF">
        <w:rPr>
          <w:rFonts w:cstheme="minorHAnsi"/>
          <w:sz w:val="24"/>
          <w:szCs w:val="24"/>
        </w:rPr>
        <w:t xml:space="preserve">Biorąc udział w Konkursie uczestnicy wyrażają zgodę na udział w rocznym </w:t>
      </w:r>
      <w:r w:rsidR="0021491C">
        <w:rPr>
          <w:rFonts w:cstheme="minorHAnsi"/>
          <w:sz w:val="24"/>
          <w:szCs w:val="24"/>
        </w:rPr>
        <w:t>P</w:t>
      </w:r>
      <w:r w:rsidRPr="005157FF">
        <w:rPr>
          <w:rFonts w:cstheme="minorHAnsi"/>
          <w:sz w:val="24"/>
          <w:szCs w:val="24"/>
        </w:rPr>
        <w:t>rojekcie.</w:t>
      </w:r>
    </w:p>
    <w:p w14:paraId="10DC5189" w14:textId="2663764E" w:rsidR="005157FF" w:rsidRPr="005157FF" w:rsidRDefault="00DA6045" w:rsidP="00BF6A28">
      <w:pPr>
        <w:pStyle w:val="Akapitzlist"/>
        <w:numPr>
          <w:ilvl w:val="0"/>
          <w:numId w:val="2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Szkoły z</w:t>
      </w:r>
      <w:r w:rsidR="005157FF" w:rsidRPr="005157FF">
        <w:rPr>
          <w:rFonts w:cstheme="minorHAnsi"/>
          <w:sz w:val="24"/>
          <w:szCs w:val="24"/>
        </w:rPr>
        <w:t>wycięski</w:t>
      </w:r>
      <w:r>
        <w:rPr>
          <w:rFonts w:cstheme="minorHAnsi"/>
          <w:sz w:val="24"/>
          <w:szCs w:val="24"/>
        </w:rPr>
        <w:t>ch</w:t>
      </w:r>
      <w:r w:rsidR="005157FF" w:rsidRPr="005157FF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klas</w:t>
      </w:r>
      <w:r w:rsidRPr="005157FF">
        <w:rPr>
          <w:rFonts w:cstheme="minorHAnsi"/>
          <w:sz w:val="24"/>
          <w:szCs w:val="24"/>
        </w:rPr>
        <w:t xml:space="preserve"> </w:t>
      </w:r>
      <w:r w:rsidR="005157FF" w:rsidRPr="005157FF">
        <w:rPr>
          <w:rFonts w:cstheme="minorHAnsi"/>
          <w:sz w:val="24"/>
          <w:szCs w:val="24"/>
        </w:rPr>
        <w:t xml:space="preserve">zobowiązane są we wskazanym terminie (do </w:t>
      </w:r>
      <w:r w:rsidR="00CF4808">
        <w:rPr>
          <w:rFonts w:cstheme="minorHAnsi"/>
          <w:sz w:val="24"/>
          <w:szCs w:val="24"/>
        </w:rPr>
        <w:t>20</w:t>
      </w:r>
      <w:r w:rsidR="005157FF" w:rsidRPr="005157FF">
        <w:rPr>
          <w:rFonts w:cstheme="minorHAnsi"/>
          <w:sz w:val="24"/>
          <w:szCs w:val="24"/>
        </w:rPr>
        <w:t xml:space="preserve"> września 201</w:t>
      </w:r>
      <w:r w:rsidR="00CF4808">
        <w:rPr>
          <w:rFonts w:cstheme="minorHAnsi"/>
          <w:sz w:val="24"/>
          <w:szCs w:val="24"/>
        </w:rPr>
        <w:t>8</w:t>
      </w:r>
      <w:r w:rsidR="005157FF" w:rsidRPr="005157FF">
        <w:rPr>
          <w:rFonts w:cstheme="minorHAnsi"/>
          <w:sz w:val="24"/>
          <w:szCs w:val="24"/>
        </w:rPr>
        <w:t xml:space="preserve"> roku) </w:t>
      </w:r>
      <w:r w:rsidR="0021491C">
        <w:rPr>
          <w:rFonts w:cstheme="minorHAnsi"/>
          <w:sz w:val="24"/>
          <w:szCs w:val="24"/>
        </w:rPr>
        <w:t xml:space="preserve">do </w:t>
      </w:r>
      <w:r w:rsidR="005157FF" w:rsidRPr="005157FF">
        <w:rPr>
          <w:rFonts w:cstheme="minorHAnsi"/>
          <w:sz w:val="24"/>
          <w:szCs w:val="24"/>
        </w:rPr>
        <w:t>dostarczeni</w:t>
      </w:r>
      <w:r w:rsidR="0021491C">
        <w:rPr>
          <w:rFonts w:cstheme="minorHAnsi"/>
          <w:sz w:val="24"/>
          <w:szCs w:val="24"/>
        </w:rPr>
        <w:t>a</w:t>
      </w:r>
      <w:r w:rsidR="005157FF" w:rsidRPr="005157FF">
        <w:rPr>
          <w:rFonts w:cstheme="minorHAnsi"/>
          <w:sz w:val="24"/>
          <w:szCs w:val="24"/>
        </w:rPr>
        <w:t xml:space="preserve"> wszelkich informacji, o które poprosi </w:t>
      </w:r>
      <w:r w:rsidR="00F03D3D">
        <w:rPr>
          <w:rFonts w:cstheme="minorHAnsi"/>
          <w:sz w:val="24"/>
          <w:szCs w:val="24"/>
        </w:rPr>
        <w:t>Realizator</w:t>
      </w:r>
      <w:r w:rsidR="005157FF" w:rsidRPr="005157FF">
        <w:rPr>
          <w:rFonts w:cstheme="minorHAnsi"/>
          <w:sz w:val="24"/>
          <w:szCs w:val="24"/>
        </w:rPr>
        <w:t xml:space="preserve"> projektu</w:t>
      </w:r>
      <w:r w:rsidR="00F03D3D">
        <w:rPr>
          <w:rFonts w:cstheme="minorHAnsi"/>
          <w:sz w:val="24"/>
          <w:szCs w:val="24"/>
        </w:rPr>
        <w:t>.</w:t>
      </w:r>
    </w:p>
    <w:p w14:paraId="6F30BD39" w14:textId="229AAFCA" w:rsidR="005157FF" w:rsidRPr="005157FF" w:rsidRDefault="005157FF" w:rsidP="00BF6A28">
      <w:pPr>
        <w:pStyle w:val="Akapitzlist"/>
        <w:numPr>
          <w:ilvl w:val="0"/>
          <w:numId w:val="21"/>
        </w:numPr>
        <w:jc w:val="both"/>
        <w:rPr>
          <w:rFonts w:cstheme="minorHAnsi"/>
          <w:sz w:val="24"/>
          <w:szCs w:val="24"/>
        </w:rPr>
      </w:pPr>
      <w:r w:rsidRPr="005157FF">
        <w:rPr>
          <w:rFonts w:cstheme="minorHAnsi"/>
          <w:sz w:val="24"/>
          <w:szCs w:val="24"/>
        </w:rPr>
        <w:t>Niedopełnienie wskazanego w pkt. 4 terminu jest równoznaczne z rezygnacją z udziału w konkursie. Wówczas miejsce zwycięscy zajmuje klasa zajmująca miejsce na liście rezerwowanej.</w:t>
      </w:r>
    </w:p>
    <w:p w14:paraId="3BD82659" w14:textId="77777777" w:rsidR="005157FF" w:rsidRPr="005157FF" w:rsidRDefault="005157FF" w:rsidP="00BF6A28">
      <w:pPr>
        <w:pStyle w:val="Akapitzlist"/>
        <w:numPr>
          <w:ilvl w:val="0"/>
          <w:numId w:val="21"/>
        </w:numPr>
        <w:jc w:val="both"/>
        <w:rPr>
          <w:rFonts w:cstheme="minorHAnsi"/>
          <w:sz w:val="24"/>
          <w:szCs w:val="24"/>
        </w:rPr>
      </w:pPr>
      <w:r w:rsidRPr="005157FF">
        <w:rPr>
          <w:rFonts w:cstheme="minorHAnsi"/>
          <w:sz w:val="24"/>
          <w:szCs w:val="24"/>
        </w:rPr>
        <w:t>Klasa, która nie wywiązała się z obowiązków wskazanych w pkt. 4, nie może po raz drugi podchodzić do konkursu.</w:t>
      </w:r>
    </w:p>
    <w:p w14:paraId="6E43FADF" w14:textId="6FC8484A" w:rsidR="005157FF" w:rsidRPr="005157FF" w:rsidRDefault="005157FF" w:rsidP="00BF6A28">
      <w:pPr>
        <w:pStyle w:val="Akapitzlist"/>
        <w:numPr>
          <w:ilvl w:val="0"/>
          <w:numId w:val="21"/>
        </w:numPr>
        <w:jc w:val="both"/>
        <w:rPr>
          <w:rFonts w:cstheme="minorHAnsi"/>
          <w:sz w:val="24"/>
          <w:szCs w:val="24"/>
        </w:rPr>
      </w:pPr>
      <w:r w:rsidRPr="005157FF">
        <w:rPr>
          <w:rFonts w:cstheme="minorHAnsi"/>
          <w:sz w:val="24"/>
          <w:szCs w:val="24"/>
        </w:rPr>
        <w:t xml:space="preserve">Klasy, które nie znajdą się na liście grup realizujących projekt, mogą podchodzić do konkursu </w:t>
      </w:r>
      <w:r w:rsidR="00221C54">
        <w:rPr>
          <w:rFonts w:cstheme="minorHAnsi"/>
          <w:sz w:val="24"/>
          <w:szCs w:val="24"/>
        </w:rPr>
        <w:t>ponownie</w:t>
      </w:r>
      <w:r w:rsidRPr="005157FF">
        <w:rPr>
          <w:rFonts w:cstheme="minorHAnsi"/>
          <w:sz w:val="24"/>
          <w:szCs w:val="24"/>
        </w:rPr>
        <w:t>.</w:t>
      </w:r>
    </w:p>
    <w:p w14:paraId="40FC3559" w14:textId="23569BE5" w:rsidR="005157FF" w:rsidRPr="005157FF" w:rsidRDefault="005157FF" w:rsidP="00BF6A28">
      <w:pPr>
        <w:pStyle w:val="Akapitzlist"/>
        <w:numPr>
          <w:ilvl w:val="0"/>
          <w:numId w:val="21"/>
        </w:numPr>
        <w:jc w:val="both"/>
        <w:rPr>
          <w:rFonts w:cstheme="minorHAnsi"/>
          <w:sz w:val="24"/>
          <w:szCs w:val="24"/>
        </w:rPr>
      </w:pPr>
      <w:r w:rsidRPr="005157FF">
        <w:rPr>
          <w:rFonts w:cstheme="minorHAnsi"/>
          <w:sz w:val="24"/>
          <w:szCs w:val="24"/>
        </w:rPr>
        <w:t xml:space="preserve">W </w:t>
      </w:r>
      <w:r w:rsidR="0021491C">
        <w:rPr>
          <w:rFonts w:cstheme="minorHAnsi"/>
          <w:sz w:val="24"/>
          <w:szCs w:val="24"/>
        </w:rPr>
        <w:t>P</w:t>
      </w:r>
      <w:r w:rsidRPr="005157FF">
        <w:rPr>
          <w:rFonts w:cstheme="minorHAnsi"/>
          <w:sz w:val="24"/>
          <w:szCs w:val="24"/>
        </w:rPr>
        <w:t>rojekcie dana klasa może brać udział tylko raz.</w:t>
      </w:r>
    </w:p>
    <w:p w14:paraId="26976662" w14:textId="77777777" w:rsidR="005157FF" w:rsidRPr="005157FF" w:rsidRDefault="005157FF" w:rsidP="00BF6A28">
      <w:pPr>
        <w:pStyle w:val="Akapitzlist"/>
        <w:numPr>
          <w:ilvl w:val="0"/>
          <w:numId w:val="21"/>
        </w:numPr>
        <w:jc w:val="both"/>
        <w:rPr>
          <w:rFonts w:cstheme="minorHAnsi"/>
          <w:sz w:val="24"/>
          <w:szCs w:val="24"/>
        </w:rPr>
      </w:pPr>
      <w:r w:rsidRPr="005157FF">
        <w:rPr>
          <w:rFonts w:cstheme="minorHAnsi"/>
          <w:sz w:val="24"/>
          <w:szCs w:val="24"/>
        </w:rPr>
        <w:t>Formularze zgłoszeniowe</w:t>
      </w:r>
      <w:r w:rsidR="00B219BA" w:rsidRPr="005157FF">
        <w:rPr>
          <w:rFonts w:cstheme="minorHAnsi"/>
          <w:sz w:val="24"/>
          <w:szCs w:val="24"/>
        </w:rPr>
        <w:t xml:space="preserve"> nie będą zwracane. </w:t>
      </w:r>
    </w:p>
    <w:p w14:paraId="193F8948" w14:textId="4CA76CEB" w:rsidR="005157FF" w:rsidRPr="005157FF" w:rsidRDefault="00B219BA" w:rsidP="00BF6A28">
      <w:pPr>
        <w:pStyle w:val="Akapitzlist"/>
        <w:numPr>
          <w:ilvl w:val="0"/>
          <w:numId w:val="21"/>
        </w:numPr>
        <w:jc w:val="both"/>
        <w:rPr>
          <w:rFonts w:cstheme="minorHAnsi"/>
          <w:sz w:val="24"/>
          <w:szCs w:val="24"/>
        </w:rPr>
      </w:pPr>
      <w:r w:rsidRPr="005157FF">
        <w:rPr>
          <w:rFonts w:cstheme="minorHAnsi"/>
          <w:sz w:val="24"/>
          <w:szCs w:val="24"/>
        </w:rPr>
        <w:lastRenderedPageBreak/>
        <w:t xml:space="preserve">Organizator zastrzega sobie prawo do zmiany terminów w niniejszym </w:t>
      </w:r>
      <w:r w:rsidR="0037252B">
        <w:rPr>
          <w:rFonts w:cstheme="minorHAnsi"/>
          <w:sz w:val="24"/>
          <w:szCs w:val="24"/>
        </w:rPr>
        <w:t>dokumencie</w:t>
      </w:r>
      <w:r w:rsidRPr="005157FF">
        <w:rPr>
          <w:rFonts w:cstheme="minorHAnsi"/>
          <w:sz w:val="24"/>
          <w:szCs w:val="24"/>
        </w:rPr>
        <w:t>, jeżeli będą tego wymagały okoliczności obiektywne.</w:t>
      </w:r>
    </w:p>
    <w:p w14:paraId="59B3528B" w14:textId="77777777" w:rsidR="005254FE" w:rsidRDefault="005254FE" w:rsidP="007249F4">
      <w:pPr>
        <w:rPr>
          <w:rFonts w:cstheme="minorHAnsi"/>
          <w:sz w:val="24"/>
          <w:szCs w:val="24"/>
        </w:rPr>
      </w:pPr>
    </w:p>
    <w:p w14:paraId="4F7271F7" w14:textId="77777777" w:rsidR="005254FE" w:rsidRDefault="005254FE" w:rsidP="007249F4">
      <w:pPr>
        <w:rPr>
          <w:rFonts w:cstheme="minorHAnsi"/>
          <w:sz w:val="24"/>
          <w:szCs w:val="24"/>
        </w:rPr>
      </w:pPr>
    </w:p>
    <w:p w14:paraId="3582542B" w14:textId="4425590C" w:rsidR="00B219BA" w:rsidRDefault="00F03D3D" w:rsidP="007249F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Załącznik:</w:t>
      </w:r>
    </w:p>
    <w:p w14:paraId="442114BC" w14:textId="1BFE5EA3" w:rsidR="00F03D3D" w:rsidRPr="00BF6A28" w:rsidRDefault="00F03D3D" w:rsidP="00BF6A28">
      <w:pPr>
        <w:pStyle w:val="Akapitzlist"/>
        <w:numPr>
          <w:ilvl w:val="0"/>
          <w:numId w:val="23"/>
        </w:numPr>
        <w:rPr>
          <w:rFonts w:cstheme="minorHAnsi"/>
          <w:sz w:val="24"/>
          <w:szCs w:val="24"/>
        </w:rPr>
      </w:pPr>
      <w:r w:rsidRPr="00BF6A28">
        <w:rPr>
          <w:rFonts w:cstheme="minorHAnsi"/>
          <w:sz w:val="24"/>
          <w:szCs w:val="24"/>
        </w:rPr>
        <w:t>tematyczny harmonogram zajęć projektowych</w:t>
      </w:r>
    </w:p>
    <w:sectPr w:rsidR="00F03D3D" w:rsidRPr="00BF6A2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6B9779" w14:textId="77777777" w:rsidR="00623812" w:rsidRDefault="00623812" w:rsidP="00B219BA">
      <w:pPr>
        <w:spacing w:after="0" w:line="240" w:lineRule="auto"/>
      </w:pPr>
      <w:r>
        <w:separator/>
      </w:r>
    </w:p>
  </w:endnote>
  <w:endnote w:type="continuationSeparator" w:id="0">
    <w:p w14:paraId="604C0C1C" w14:textId="77777777" w:rsidR="00623812" w:rsidRDefault="00623812" w:rsidP="00B21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8788553"/>
      <w:docPartObj>
        <w:docPartGallery w:val="Page Numbers (Bottom of Page)"/>
        <w:docPartUnique/>
      </w:docPartObj>
    </w:sdtPr>
    <w:sdtEndPr/>
    <w:sdtContent>
      <w:p w14:paraId="1CD50576" w14:textId="7458D00C" w:rsidR="00B134E0" w:rsidRDefault="00B134E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6412">
          <w:rPr>
            <w:noProof/>
          </w:rPr>
          <w:t>2</w:t>
        </w:r>
        <w:r>
          <w:fldChar w:fldCharType="end"/>
        </w:r>
      </w:p>
    </w:sdtContent>
  </w:sdt>
  <w:p w14:paraId="32D2F65D" w14:textId="68DDB77C" w:rsidR="00290101" w:rsidRPr="00290101" w:rsidRDefault="00290101" w:rsidP="002901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213547" w14:textId="77777777" w:rsidR="00623812" w:rsidRDefault="00623812" w:rsidP="00B219BA">
      <w:pPr>
        <w:spacing w:after="0" w:line="240" w:lineRule="auto"/>
      </w:pPr>
      <w:r>
        <w:separator/>
      </w:r>
    </w:p>
  </w:footnote>
  <w:footnote w:type="continuationSeparator" w:id="0">
    <w:p w14:paraId="7A0825B5" w14:textId="77777777" w:rsidR="00623812" w:rsidRDefault="00623812" w:rsidP="00B219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232D83" w14:textId="77777777" w:rsidR="00B219BA" w:rsidRDefault="00B219BA" w:rsidP="00B219BA">
    <w:pPr>
      <w:spacing w:line="264" w:lineRule="auto"/>
    </w:pPr>
    <w:r>
      <w:rPr>
        <w:noProof/>
        <w:color w:val="00000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07011B5" wp14:editId="46642D69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Prostokąt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7AA75ED9" id="Prostokąt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" filled="f" strokecolor="#747070 [1614]" strokeweight="1.25pt">
              <w10:wrap anchorx="page" anchory="page"/>
            </v:rect>
          </w:pict>
        </mc:Fallback>
      </mc:AlternateContent>
    </w:r>
    <w:r>
      <w:rPr>
        <w:noProof/>
        <w:lang w:eastAsia="pl-PL"/>
      </w:rPr>
      <w:drawing>
        <wp:inline distT="0" distB="0" distL="0" distR="0" wp14:anchorId="0C2EFB20" wp14:editId="0164B646">
          <wp:extent cx="5760720" cy="10541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54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bCs/>
        <w:color w:val="0070C0"/>
        <w:lang w:val="pl-PL"/>
      </w:rPr>
    </w:lvl>
  </w:abstractNum>
  <w:abstractNum w:abstractNumId="1" w15:restartNumberingAfterBreak="0">
    <w:nsid w:val="04AB46C6"/>
    <w:multiLevelType w:val="hybridMultilevel"/>
    <w:tmpl w:val="C65EB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F671A"/>
    <w:multiLevelType w:val="hybridMultilevel"/>
    <w:tmpl w:val="307C6F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787790"/>
    <w:multiLevelType w:val="hybridMultilevel"/>
    <w:tmpl w:val="9F0C3012"/>
    <w:lvl w:ilvl="0" w:tplc="990CE2C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AF3342"/>
    <w:multiLevelType w:val="hybridMultilevel"/>
    <w:tmpl w:val="6D26DA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81649A"/>
    <w:multiLevelType w:val="hybridMultilevel"/>
    <w:tmpl w:val="66DA19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8203CF"/>
    <w:multiLevelType w:val="hybridMultilevel"/>
    <w:tmpl w:val="85C65F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B67E50"/>
    <w:multiLevelType w:val="hybridMultilevel"/>
    <w:tmpl w:val="1AFA50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F05A66"/>
    <w:multiLevelType w:val="hybridMultilevel"/>
    <w:tmpl w:val="5BF067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FA692F"/>
    <w:multiLevelType w:val="hybridMultilevel"/>
    <w:tmpl w:val="F7260BC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D674F5A"/>
    <w:multiLevelType w:val="hybridMultilevel"/>
    <w:tmpl w:val="CF6E4740"/>
    <w:lvl w:ilvl="0" w:tplc="0D58343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6E3127"/>
    <w:multiLevelType w:val="hybridMultilevel"/>
    <w:tmpl w:val="CBDEABB8"/>
    <w:lvl w:ilvl="0" w:tplc="0D58343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4FCA2CFD"/>
    <w:multiLevelType w:val="hybridMultilevel"/>
    <w:tmpl w:val="49D4B2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E5346D"/>
    <w:multiLevelType w:val="hybridMultilevel"/>
    <w:tmpl w:val="EEF830B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5EE45B6"/>
    <w:multiLevelType w:val="hybridMultilevel"/>
    <w:tmpl w:val="2140F7D6"/>
    <w:lvl w:ilvl="0" w:tplc="0D58343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CF42F5"/>
    <w:multiLevelType w:val="hybridMultilevel"/>
    <w:tmpl w:val="C7AA634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AC2038B"/>
    <w:multiLevelType w:val="hybridMultilevel"/>
    <w:tmpl w:val="4446A5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1C27A5"/>
    <w:multiLevelType w:val="hybridMultilevel"/>
    <w:tmpl w:val="67B881D4"/>
    <w:lvl w:ilvl="0" w:tplc="0D58343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 w15:restartNumberingAfterBreak="0">
    <w:nsid w:val="64D469F0"/>
    <w:multiLevelType w:val="hybridMultilevel"/>
    <w:tmpl w:val="DB8C1C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FB1045"/>
    <w:multiLevelType w:val="hybridMultilevel"/>
    <w:tmpl w:val="3EC456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A60616"/>
    <w:multiLevelType w:val="hybridMultilevel"/>
    <w:tmpl w:val="5BB0D0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CC54EC"/>
    <w:multiLevelType w:val="hybridMultilevel"/>
    <w:tmpl w:val="C72C68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464791"/>
    <w:multiLevelType w:val="hybridMultilevel"/>
    <w:tmpl w:val="7EF043A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088" w:hanging="360"/>
      </w:pPr>
    </w:lvl>
    <w:lvl w:ilvl="2" w:tplc="0415001B" w:tentative="1">
      <w:start w:val="1"/>
      <w:numFmt w:val="lowerRoman"/>
      <w:lvlText w:val="%3."/>
      <w:lvlJc w:val="right"/>
      <w:pPr>
        <w:ind w:left="2808" w:hanging="180"/>
      </w:pPr>
    </w:lvl>
    <w:lvl w:ilvl="3" w:tplc="0415000F" w:tentative="1">
      <w:start w:val="1"/>
      <w:numFmt w:val="decimal"/>
      <w:lvlText w:val="%4."/>
      <w:lvlJc w:val="left"/>
      <w:pPr>
        <w:ind w:left="3528" w:hanging="360"/>
      </w:pPr>
    </w:lvl>
    <w:lvl w:ilvl="4" w:tplc="04150019" w:tentative="1">
      <w:start w:val="1"/>
      <w:numFmt w:val="lowerLetter"/>
      <w:lvlText w:val="%5."/>
      <w:lvlJc w:val="left"/>
      <w:pPr>
        <w:ind w:left="4248" w:hanging="360"/>
      </w:pPr>
    </w:lvl>
    <w:lvl w:ilvl="5" w:tplc="0415001B" w:tentative="1">
      <w:start w:val="1"/>
      <w:numFmt w:val="lowerRoman"/>
      <w:lvlText w:val="%6."/>
      <w:lvlJc w:val="right"/>
      <w:pPr>
        <w:ind w:left="4968" w:hanging="180"/>
      </w:pPr>
    </w:lvl>
    <w:lvl w:ilvl="6" w:tplc="0415000F" w:tentative="1">
      <w:start w:val="1"/>
      <w:numFmt w:val="decimal"/>
      <w:lvlText w:val="%7."/>
      <w:lvlJc w:val="left"/>
      <w:pPr>
        <w:ind w:left="5688" w:hanging="360"/>
      </w:pPr>
    </w:lvl>
    <w:lvl w:ilvl="7" w:tplc="04150019" w:tentative="1">
      <w:start w:val="1"/>
      <w:numFmt w:val="lowerLetter"/>
      <w:lvlText w:val="%8."/>
      <w:lvlJc w:val="left"/>
      <w:pPr>
        <w:ind w:left="6408" w:hanging="360"/>
      </w:pPr>
    </w:lvl>
    <w:lvl w:ilvl="8" w:tplc="0415001B" w:tentative="1">
      <w:start w:val="1"/>
      <w:numFmt w:val="lowerRoman"/>
      <w:lvlText w:val="%9."/>
      <w:lvlJc w:val="right"/>
      <w:pPr>
        <w:ind w:left="7128" w:hanging="180"/>
      </w:pPr>
    </w:lvl>
  </w:abstractNum>
  <w:num w:numId="1">
    <w:abstractNumId w:val="2"/>
  </w:num>
  <w:num w:numId="2">
    <w:abstractNumId w:val="15"/>
  </w:num>
  <w:num w:numId="3">
    <w:abstractNumId w:val="0"/>
  </w:num>
  <w:num w:numId="4">
    <w:abstractNumId w:val="13"/>
  </w:num>
  <w:num w:numId="5">
    <w:abstractNumId w:val="3"/>
  </w:num>
  <w:num w:numId="6">
    <w:abstractNumId w:val="20"/>
  </w:num>
  <w:num w:numId="7">
    <w:abstractNumId w:val="16"/>
  </w:num>
  <w:num w:numId="8">
    <w:abstractNumId w:val="9"/>
  </w:num>
  <w:num w:numId="9">
    <w:abstractNumId w:val="12"/>
  </w:num>
  <w:num w:numId="10">
    <w:abstractNumId w:val="11"/>
  </w:num>
  <w:num w:numId="11">
    <w:abstractNumId w:val="14"/>
  </w:num>
  <w:num w:numId="12">
    <w:abstractNumId w:val="8"/>
  </w:num>
  <w:num w:numId="13">
    <w:abstractNumId w:val="22"/>
  </w:num>
  <w:num w:numId="14">
    <w:abstractNumId w:val="4"/>
  </w:num>
  <w:num w:numId="15">
    <w:abstractNumId w:val="21"/>
  </w:num>
  <w:num w:numId="16">
    <w:abstractNumId w:val="18"/>
  </w:num>
  <w:num w:numId="17">
    <w:abstractNumId w:val="7"/>
  </w:num>
  <w:num w:numId="18">
    <w:abstractNumId w:val="1"/>
  </w:num>
  <w:num w:numId="19">
    <w:abstractNumId w:val="17"/>
  </w:num>
  <w:num w:numId="20">
    <w:abstractNumId w:val="10"/>
  </w:num>
  <w:num w:numId="21">
    <w:abstractNumId w:val="19"/>
  </w:num>
  <w:num w:numId="22">
    <w:abstractNumId w:val="6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9BA"/>
    <w:rsid w:val="000423B8"/>
    <w:rsid w:val="00053974"/>
    <w:rsid w:val="000550DF"/>
    <w:rsid w:val="0007570F"/>
    <w:rsid w:val="00102624"/>
    <w:rsid w:val="001C258C"/>
    <w:rsid w:val="001E7A04"/>
    <w:rsid w:val="0021491C"/>
    <w:rsid w:val="00221C54"/>
    <w:rsid w:val="00225A28"/>
    <w:rsid w:val="00290101"/>
    <w:rsid w:val="002960BB"/>
    <w:rsid w:val="002A076F"/>
    <w:rsid w:val="002A2480"/>
    <w:rsid w:val="0032139F"/>
    <w:rsid w:val="0037252B"/>
    <w:rsid w:val="00383E47"/>
    <w:rsid w:val="0039102B"/>
    <w:rsid w:val="00394289"/>
    <w:rsid w:val="003C1079"/>
    <w:rsid w:val="00416F31"/>
    <w:rsid w:val="00421967"/>
    <w:rsid w:val="004A70AF"/>
    <w:rsid w:val="004B2143"/>
    <w:rsid w:val="004C6311"/>
    <w:rsid w:val="005157FF"/>
    <w:rsid w:val="005254FE"/>
    <w:rsid w:val="00562E34"/>
    <w:rsid w:val="00563391"/>
    <w:rsid w:val="005C6DA9"/>
    <w:rsid w:val="006112E3"/>
    <w:rsid w:val="00623812"/>
    <w:rsid w:val="006549C4"/>
    <w:rsid w:val="00695A82"/>
    <w:rsid w:val="006B4F11"/>
    <w:rsid w:val="007249F4"/>
    <w:rsid w:val="00794519"/>
    <w:rsid w:val="00853DF6"/>
    <w:rsid w:val="00866B59"/>
    <w:rsid w:val="008C6540"/>
    <w:rsid w:val="008F288C"/>
    <w:rsid w:val="00944B08"/>
    <w:rsid w:val="00963AB6"/>
    <w:rsid w:val="009C2FB6"/>
    <w:rsid w:val="009C665E"/>
    <w:rsid w:val="009E0299"/>
    <w:rsid w:val="00A4709C"/>
    <w:rsid w:val="00A50B5D"/>
    <w:rsid w:val="00A95A70"/>
    <w:rsid w:val="00B134E0"/>
    <w:rsid w:val="00B219BA"/>
    <w:rsid w:val="00B3625F"/>
    <w:rsid w:val="00B53771"/>
    <w:rsid w:val="00BE1C75"/>
    <w:rsid w:val="00BF6A28"/>
    <w:rsid w:val="00C45EE2"/>
    <w:rsid w:val="00C91436"/>
    <w:rsid w:val="00CB62A4"/>
    <w:rsid w:val="00CF4808"/>
    <w:rsid w:val="00CF6412"/>
    <w:rsid w:val="00DA55E0"/>
    <w:rsid w:val="00DA6045"/>
    <w:rsid w:val="00DE6E20"/>
    <w:rsid w:val="00E45EE2"/>
    <w:rsid w:val="00E57D02"/>
    <w:rsid w:val="00E92B6E"/>
    <w:rsid w:val="00ED3419"/>
    <w:rsid w:val="00EF2615"/>
    <w:rsid w:val="00F02689"/>
    <w:rsid w:val="00F03D3D"/>
    <w:rsid w:val="00F750EB"/>
    <w:rsid w:val="00F92073"/>
    <w:rsid w:val="00F9470B"/>
    <w:rsid w:val="00FB4F68"/>
    <w:rsid w:val="00FD2A5E"/>
    <w:rsid w:val="00FE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B8760"/>
  <w15:docId w15:val="{2E512E64-AB66-4DA0-B19E-6B348E3EC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B219B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19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19BA"/>
  </w:style>
  <w:style w:type="paragraph" w:styleId="Stopka">
    <w:name w:val="footer"/>
    <w:basedOn w:val="Normalny"/>
    <w:link w:val="StopkaZnak"/>
    <w:uiPriority w:val="99"/>
    <w:unhideWhenUsed/>
    <w:rsid w:val="00B219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19BA"/>
  </w:style>
  <w:style w:type="paragraph" w:styleId="Bezodstpw">
    <w:name w:val="No Spacing"/>
    <w:uiPriority w:val="1"/>
    <w:qFormat/>
    <w:rsid w:val="00B219BA"/>
    <w:pPr>
      <w:spacing w:after="0" w:line="240" w:lineRule="auto"/>
    </w:pPr>
  </w:style>
  <w:style w:type="character" w:customStyle="1" w:styleId="Nagwek3Znak">
    <w:name w:val="Nagłówek 3 Znak"/>
    <w:basedOn w:val="Domylnaczcionkaakapitu"/>
    <w:link w:val="Nagwek3"/>
    <w:uiPriority w:val="9"/>
    <w:rsid w:val="00B219B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Akapitzlist">
    <w:name w:val="List Paragraph"/>
    <w:basedOn w:val="Normalny"/>
    <w:uiPriority w:val="34"/>
    <w:qFormat/>
    <w:rsid w:val="007249F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45EE2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01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0101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901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9010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9010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01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010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07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EB21ED-29ED-441B-96E6-A4263DDC4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1109</Words>
  <Characters>6658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Gajda</dc:creator>
  <cp:lastModifiedBy>Dr Kinga Gajda</cp:lastModifiedBy>
  <cp:revision>2</cp:revision>
  <cp:lastPrinted>2017-07-28T10:08:00Z</cp:lastPrinted>
  <dcterms:created xsi:type="dcterms:W3CDTF">2018-10-04T07:54:00Z</dcterms:created>
  <dcterms:modified xsi:type="dcterms:W3CDTF">2018-10-04T07:54:00Z</dcterms:modified>
</cp:coreProperties>
</file>